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DEDC5" w14:textId="77777777" w:rsidR="001F1B78" w:rsidRPr="001F1B78" w:rsidRDefault="001F1B78" w:rsidP="001F1B78">
      <w:r w:rsidRPr="001F1B78">
        <w:pict w14:anchorId="4BCE0981">
          <v:rect id="_x0000_i1097" style="width:0;height:1.5pt" o:hralign="center" o:hrstd="t" o:hr="t" fillcolor="#a0a0a0" stroked="f"/>
        </w:pict>
      </w:r>
    </w:p>
    <w:p w14:paraId="79279181" w14:textId="77777777" w:rsidR="001F1B78" w:rsidRPr="001F1B78" w:rsidRDefault="001F1B78" w:rsidP="001F1B78">
      <w:pPr>
        <w:rPr>
          <w:lang w:val="nl-NL"/>
        </w:rPr>
      </w:pPr>
      <w:r w:rsidRPr="001F1B78">
        <w:rPr>
          <w:b/>
          <w:bCs/>
          <w:lang w:val="nl-NL"/>
        </w:rPr>
        <w:t xml:space="preserve">IBIS Insurance SA (gemachtigd </w:t>
      </w:r>
      <w:proofErr w:type="spellStart"/>
      <w:r w:rsidRPr="001F1B78">
        <w:rPr>
          <w:b/>
          <w:bCs/>
          <w:lang w:val="nl-NL"/>
        </w:rPr>
        <w:t>onderschrijver</w:t>
      </w:r>
      <w:proofErr w:type="spellEnd"/>
      <w:r w:rsidRPr="001F1B78">
        <w:rPr>
          <w:b/>
          <w:bCs/>
          <w:lang w:val="nl-NL"/>
        </w:rPr>
        <w:t>)</w:t>
      </w:r>
      <w:r w:rsidRPr="001F1B78">
        <w:rPr>
          <w:lang w:val="nl-NL"/>
        </w:rPr>
        <w:br/>
      </w:r>
      <w:r w:rsidRPr="001F1B78">
        <w:rPr>
          <w:b/>
          <w:bCs/>
          <w:lang w:val="nl-NL"/>
        </w:rPr>
        <w:t xml:space="preserve">Beleid </w:t>
      </w:r>
      <w:proofErr w:type="gramStart"/>
      <w:r w:rsidRPr="001F1B78">
        <w:rPr>
          <w:b/>
          <w:bCs/>
          <w:lang w:val="nl-NL"/>
        </w:rPr>
        <w:t>inzake</w:t>
      </w:r>
      <w:proofErr w:type="gramEnd"/>
      <w:r w:rsidRPr="001F1B78">
        <w:rPr>
          <w:b/>
          <w:bCs/>
          <w:lang w:val="nl-NL"/>
        </w:rPr>
        <w:t xml:space="preserve"> belangenconflicten</w:t>
      </w:r>
      <w:r w:rsidRPr="001F1B78">
        <w:rPr>
          <w:lang w:val="nl-NL"/>
        </w:rPr>
        <w:br/>
      </w:r>
      <w:proofErr w:type="spellStart"/>
      <w:r w:rsidRPr="001F1B78">
        <w:rPr>
          <w:lang w:val="nl-NL"/>
        </w:rPr>
        <w:t>Compliancecomité</w:t>
      </w:r>
      <w:proofErr w:type="spellEnd"/>
      <w:r w:rsidRPr="001F1B78">
        <w:rPr>
          <w:lang w:val="nl-NL"/>
        </w:rPr>
        <w:t xml:space="preserve"> – 2025 – FSMA-inschrijving nr. 0459896103 – KBO 0459 896 103 – RPR: Brussel</w:t>
      </w:r>
      <w:r w:rsidRPr="001F1B78">
        <w:rPr>
          <w:lang w:val="nl-NL"/>
        </w:rPr>
        <w:br/>
        <w:t>Maatschappelijke zetel: Koningsstraat 144, B-1000 Brussel</w:t>
      </w:r>
      <w:r w:rsidRPr="001F1B78">
        <w:rPr>
          <w:lang w:val="nl-NL"/>
        </w:rPr>
        <w:br/>
        <w:t xml:space="preserve">T: +32 (0)2 340 30 00 – E-mail: </w:t>
      </w:r>
      <w:hyperlink r:id="rId5" w:history="1">
        <w:r w:rsidRPr="001F1B78">
          <w:rPr>
            <w:rStyle w:val="Lienhypertexte"/>
            <w:lang w:val="nl-NL"/>
          </w:rPr>
          <w:t>info@ibis-insurance.be</w:t>
        </w:r>
      </w:hyperlink>
    </w:p>
    <w:p w14:paraId="7E05F446" w14:textId="77777777" w:rsidR="001F1B78" w:rsidRPr="001F1B78" w:rsidRDefault="001F1B78" w:rsidP="001F1B78">
      <w:pPr>
        <w:rPr>
          <w:lang w:val="nl-NL"/>
        </w:rPr>
      </w:pPr>
      <w:r w:rsidRPr="001F1B78">
        <w:rPr>
          <w:lang w:val="nl-NL"/>
        </w:rPr>
        <w:t>Buitengerechtelijke regeling van klachten:</w:t>
      </w:r>
      <w:r w:rsidRPr="001F1B78">
        <w:rPr>
          <w:lang w:val="nl-NL"/>
        </w:rPr>
        <w:br/>
      </w:r>
      <w:r w:rsidRPr="001F1B78">
        <w:rPr>
          <w:b/>
          <w:bCs/>
          <w:lang w:val="nl-NL"/>
        </w:rPr>
        <w:t>OMBUDSDIENST VERZEKERINGEN vzw</w:t>
      </w:r>
      <w:r w:rsidRPr="001F1B78">
        <w:rPr>
          <w:lang w:val="nl-NL"/>
        </w:rPr>
        <w:br/>
        <w:t xml:space="preserve">De </w:t>
      </w:r>
      <w:proofErr w:type="spellStart"/>
      <w:r w:rsidRPr="001F1B78">
        <w:rPr>
          <w:lang w:val="nl-NL"/>
        </w:rPr>
        <w:t>Meeûssquare</w:t>
      </w:r>
      <w:proofErr w:type="spellEnd"/>
      <w:r w:rsidRPr="001F1B78">
        <w:rPr>
          <w:lang w:val="nl-NL"/>
        </w:rPr>
        <w:t xml:space="preserve"> 35, B-1000 Brussel – E-mail: </w:t>
      </w:r>
      <w:hyperlink r:id="rId6" w:history="1">
        <w:r w:rsidRPr="001F1B78">
          <w:rPr>
            <w:rStyle w:val="Lienhypertexte"/>
            <w:lang w:val="nl-NL"/>
          </w:rPr>
          <w:t>info@ombudsman.as</w:t>
        </w:r>
      </w:hyperlink>
    </w:p>
    <w:p w14:paraId="45792FB8" w14:textId="77777777" w:rsidR="001F1B78" w:rsidRPr="001F1B78" w:rsidRDefault="001F1B78" w:rsidP="001F1B78">
      <w:pPr>
        <w:rPr>
          <w:lang w:val="nl-NL"/>
        </w:rPr>
      </w:pPr>
      <w:proofErr w:type="spellStart"/>
      <w:r w:rsidRPr="001F1B78">
        <w:rPr>
          <w:lang w:val="nl-NL"/>
        </w:rPr>
        <w:t>MiFID</w:t>
      </w:r>
      <w:proofErr w:type="spellEnd"/>
      <w:r w:rsidRPr="001F1B78">
        <w:rPr>
          <w:lang w:val="nl-NL"/>
        </w:rPr>
        <w:t xml:space="preserve"> –</w:t>
      </w:r>
      <w:r w:rsidRPr="001F1B78">
        <w:rPr>
          <w:lang w:val="nl-NL"/>
        </w:rPr>
        <w:br/>
      </w:r>
      <w:r w:rsidRPr="001F1B78">
        <w:rPr>
          <w:b/>
          <w:bCs/>
          <w:lang w:val="nl-NL"/>
        </w:rPr>
        <w:t xml:space="preserve">Beleid </w:t>
      </w:r>
      <w:proofErr w:type="gramStart"/>
      <w:r w:rsidRPr="001F1B78">
        <w:rPr>
          <w:b/>
          <w:bCs/>
          <w:lang w:val="nl-NL"/>
        </w:rPr>
        <w:t>inzake</w:t>
      </w:r>
      <w:proofErr w:type="gramEnd"/>
      <w:r w:rsidRPr="001F1B78">
        <w:rPr>
          <w:b/>
          <w:bCs/>
          <w:lang w:val="nl-NL"/>
        </w:rPr>
        <w:t xml:space="preserve"> belangenconflicten</w:t>
      </w:r>
      <w:r w:rsidRPr="001F1B78">
        <w:rPr>
          <w:lang w:val="nl-NL"/>
        </w:rPr>
        <w:br/>
        <w:t>Versie 01/12/2025 – Heft alle eerdere versies op en vervangt deze</w:t>
      </w:r>
    </w:p>
    <w:p w14:paraId="55287D49" w14:textId="77777777" w:rsidR="001F1B78" w:rsidRPr="001F1B78" w:rsidRDefault="001F1B78" w:rsidP="001F1B78">
      <w:r w:rsidRPr="001F1B78">
        <w:pict w14:anchorId="3A4F73A1">
          <v:rect id="_x0000_i1098" style="width:0;height:1.5pt" o:hralign="center" o:hrstd="t" o:hr="t" fillcolor="#a0a0a0" stroked="f"/>
        </w:pict>
      </w:r>
    </w:p>
    <w:p w14:paraId="0D5B3263" w14:textId="77777777" w:rsidR="001F1B78" w:rsidRPr="001F1B78" w:rsidRDefault="001F1B78" w:rsidP="001F1B78">
      <w:pPr>
        <w:rPr>
          <w:b/>
          <w:bCs/>
          <w:lang w:val="nl-NL"/>
        </w:rPr>
      </w:pPr>
      <w:r w:rsidRPr="001F1B78">
        <w:rPr>
          <w:b/>
          <w:bCs/>
          <w:lang w:val="nl-NL"/>
        </w:rPr>
        <w:t>1. Inleiding</w:t>
      </w:r>
    </w:p>
    <w:p w14:paraId="7EA8C3C5" w14:textId="77777777" w:rsidR="001F1B78" w:rsidRPr="001F1B78" w:rsidRDefault="001F1B78" w:rsidP="001F1B78">
      <w:pPr>
        <w:rPr>
          <w:lang w:val="nl-NL"/>
        </w:rPr>
      </w:pPr>
      <w:r w:rsidRPr="001F1B78">
        <w:rPr>
          <w:lang w:val="nl-NL"/>
        </w:rPr>
        <w:t xml:space="preserve">Overeenkomstig de Europese regelgeving (Markets in Financial </w:t>
      </w:r>
      <w:proofErr w:type="spellStart"/>
      <w:r w:rsidRPr="001F1B78">
        <w:rPr>
          <w:lang w:val="nl-NL"/>
        </w:rPr>
        <w:t>Instruments</w:t>
      </w:r>
      <w:proofErr w:type="spellEnd"/>
      <w:r w:rsidRPr="001F1B78">
        <w:rPr>
          <w:lang w:val="nl-NL"/>
        </w:rPr>
        <w:t xml:space="preserve"> Directive, hierna “</w:t>
      </w:r>
      <w:proofErr w:type="spellStart"/>
      <w:r w:rsidRPr="001F1B78">
        <w:rPr>
          <w:lang w:val="nl-NL"/>
        </w:rPr>
        <w:t>MiFID</w:t>
      </w:r>
      <w:proofErr w:type="spellEnd"/>
      <w:r w:rsidRPr="001F1B78">
        <w:rPr>
          <w:lang w:val="nl-NL"/>
        </w:rPr>
        <w:t>”) en de bepalingen van de Belgische wet van 30 juli 2013 tot versterking van de bescherming van gebruikers van financiële producten en diensten, streeft IBIS Insurance SA ernaar haar diensten op een eerlijke, billijke en professionele wijze te commercialiseren, in het belang van haar cliënten.</w:t>
      </w:r>
    </w:p>
    <w:p w14:paraId="2B6B6B88" w14:textId="77777777" w:rsidR="001F1B78" w:rsidRPr="001F1B78" w:rsidRDefault="001F1B78" w:rsidP="001F1B78">
      <w:pPr>
        <w:rPr>
          <w:lang w:val="nl-NL"/>
        </w:rPr>
      </w:pPr>
      <w:r w:rsidRPr="001F1B78">
        <w:rPr>
          <w:lang w:val="nl-NL"/>
        </w:rPr>
        <w:t>In dat kader wil IBIS Insurance SA belangenconflicten voorkomen, en meer bepaald belangenconflicten die de belangen van één of meerdere cliënten kunnen schaden door deze tegenover de belangen van een verzekeringstussenpersoon, andere cliënten, IBIS Insurance SA zelf of een medewerker van IBIS Insurance SA, aangemerkt als “betrokken persoon” (zie definitie hieronder), te plaatsen.</w:t>
      </w:r>
    </w:p>
    <w:p w14:paraId="530909C3" w14:textId="77777777" w:rsidR="001F1B78" w:rsidRPr="001F1B78" w:rsidRDefault="001F1B78" w:rsidP="001F1B78">
      <w:pPr>
        <w:rPr>
          <w:lang w:val="nl-NL"/>
        </w:rPr>
      </w:pPr>
      <w:r w:rsidRPr="001F1B78">
        <w:rPr>
          <w:lang w:val="nl-NL"/>
        </w:rPr>
        <w:t xml:space="preserve">Met het oog op naleving van haar verplichtingen omschrijft IBIS Insurance SA in dit hoofdstuk het algemene kader waarbinnen zij haar beleid </w:t>
      </w:r>
      <w:proofErr w:type="gramStart"/>
      <w:r w:rsidRPr="001F1B78">
        <w:rPr>
          <w:lang w:val="nl-NL"/>
        </w:rPr>
        <w:t>inzake</w:t>
      </w:r>
      <w:proofErr w:type="gramEnd"/>
      <w:r w:rsidRPr="001F1B78">
        <w:rPr>
          <w:lang w:val="nl-NL"/>
        </w:rPr>
        <w:t xml:space="preserve"> belangenconflicten organiseert, met name:</w:t>
      </w:r>
    </w:p>
    <w:p w14:paraId="1CC85103" w14:textId="77777777" w:rsidR="001F1B78" w:rsidRPr="001F1B78" w:rsidRDefault="001F1B78" w:rsidP="001F1B78">
      <w:pPr>
        <w:numPr>
          <w:ilvl w:val="0"/>
          <w:numId w:val="1"/>
        </w:numPr>
        <w:rPr>
          <w:lang w:val="nl-NL"/>
        </w:rPr>
      </w:pPr>
      <w:proofErr w:type="gramStart"/>
      <w:r w:rsidRPr="001F1B78">
        <w:rPr>
          <w:lang w:val="nl-NL"/>
        </w:rPr>
        <w:t>de</w:t>
      </w:r>
      <w:proofErr w:type="gramEnd"/>
      <w:r w:rsidRPr="001F1B78">
        <w:rPr>
          <w:lang w:val="nl-NL"/>
        </w:rPr>
        <w:t xml:space="preserve"> identificatie van potentiële belangenconflicten zoals bedoeld in de wetgeving;</w:t>
      </w:r>
    </w:p>
    <w:p w14:paraId="4BD8AB64" w14:textId="77777777" w:rsidR="001F1B78" w:rsidRPr="001F1B78" w:rsidRDefault="001F1B78" w:rsidP="001F1B78">
      <w:pPr>
        <w:numPr>
          <w:ilvl w:val="0"/>
          <w:numId w:val="1"/>
        </w:numPr>
        <w:rPr>
          <w:lang w:val="nl-NL"/>
        </w:rPr>
      </w:pPr>
      <w:proofErr w:type="gramStart"/>
      <w:r w:rsidRPr="001F1B78">
        <w:rPr>
          <w:lang w:val="nl-NL"/>
        </w:rPr>
        <w:t>de</w:t>
      </w:r>
      <w:proofErr w:type="gramEnd"/>
      <w:r w:rsidRPr="001F1B78">
        <w:rPr>
          <w:lang w:val="nl-NL"/>
        </w:rPr>
        <w:t xml:space="preserve"> maatregelen en procedures voor het beheer van ontstane of mogelijke belangenconflicten;</w:t>
      </w:r>
    </w:p>
    <w:p w14:paraId="52340A39" w14:textId="77777777" w:rsidR="001F1B78" w:rsidRPr="001F1B78" w:rsidRDefault="001F1B78" w:rsidP="001F1B78">
      <w:pPr>
        <w:numPr>
          <w:ilvl w:val="0"/>
          <w:numId w:val="1"/>
        </w:numPr>
      </w:pPr>
      <w:proofErr w:type="gramStart"/>
      <w:r w:rsidRPr="001F1B78">
        <w:t>de</w:t>
      </w:r>
      <w:proofErr w:type="gramEnd"/>
      <w:r w:rsidRPr="001F1B78">
        <w:t xml:space="preserve"> </w:t>
      </w:r>
      <w:proofErr w:type="spellStart"/>
      <w:r w:rsidRPr="001F1B78">
        <w:t>informatieverstrekking</w:t>
      </w:r>
      <w:proofErr w:type="spellEnd"/>
      <w:r w:rsidRPr="001F1B78">
        <w:t xml:space="preserve"> </w:t>
      </w:r>
      <w:proofErr w:type="spellStart"/>
      <w:r w:rsidRPr="001F1B78">
        <w:t>aan</w:t>
      </w:r>
      <w:proofErr w:type="spellEnd"/>
      <w:r w:rsidRPr="001F1B78">
        <w:t xml:space="preserve"> </w:t>
      </w:r>
      <w:proofErr w:type="spellStart"/>
      <w:proofErr w:type="gramStart"/>
      <w:r w:rsidRPr="001F1B78">
        <w:t>cliënten</w:t>
      </w:r>
      <w:proofErr w:type="spellEnd"/>
      <w:r w:rsidRPr="001F1B78">
        <w:t>;</w:t>
      </w:r>
      <w:proofErr w:type="gramEnd"/>
    </w:p>
    <w:p w14:paraId="3178FFF4" w14:textId="77777777" w:rsidR="001F1B78" w:rsidRPr="001F1B78" w:rsidRDefault="001F1B78" w:rsidP="001F1B78">
      <w:pPr>
        <w:numPr>
          <w:ilvl w:val="0"/>
          <w:numId w:val="1"/>
        </w:numPr>
      </w:pPr>
      <w:proofErr w:type="gramStart"/>
      <w:r w:rsidRPr="001F1B78">
        <w:t>de</w:t>
      </w:r>
      <w:proofErr w:type="gramEnd"/>
      <w:r w:rsidRPr="001F1B78">
        <w:t xml:space="preserve"> </w:t>
      </w:r>
      <w:proofErr w:type="spellStart"/>
      <w:r w:rsidRPr="001F1B78">
        <w:t>opleiding</w:t>
      </w:r>
      <w:proofErr w:type="spellEnd"/>
      <w:r w:rsidRPr="001F1B78">
        <w:t xml:space="preserve"> van </w:t>
      </w:r>
      <w:proofErr w:type="spellStart"/>
      <w:proofErr w:type="gramStart"/>
      <w:r w:rsidRPr="001F1B78">
        <w:t>medewerkers</w:t>
      </w:r>
      <w:proofErr w:type="spellEnd"/>
      <w:r w:rsidRPr="001F1B78">
        <w:t>;</w:t>
      </w:r>
      <w:proofErr w:type="gramEnd"/>
    </w:p>
    <w:p w14:paraId="0A0005EA" w14:textId="77777777" w:rsidR="001F1B78" w:rsidRPr="001F1B78" w:rsidRDefault="001F1B78" w:rsidP="001F1B78">
      <w:pPr>
        <w:numPr>
          <w:ilvl w:val="0"/>
          <w:numId w:val="1"/>
        </w:numPr>
      </w:pPr>
      <w:proofErr w:type="gramStart"/>
      <w:r w:rsidRPr="001F1B78">
        <w:t>het</w:t>
      </w:r>
      <w:proofErr w:type="gramEnd"/>
      <w:r w:rsidRPr="001F1B78">
        <w:t xml:space="preserve"> </w:t>
      </w:r>
      <w:proofErr w:type="spellStart"/>
      <w:r w:rsidRPr="001F1B78">
        <w:t>register</w:t>
      </w:r>
      <w:proofErr w:type="spellEnd"/>
      <w:r w:rsidRPr="001F1B78">
        <w:t xml:space="preserve"> van </w:t>
      </w:r>
      <w:proofErr w:type="spellStart"/>
      <w:proofErr w:type="gramStart"/>
      <w:r w:rsidRPr="001F1B78">
        <w:t>belangenconflicten</w:t>
      </w:r>
      <w:proofErr w:type="spellEnd"/>
      <w:r w:rsidRPr="001F1B78">
        <w:t>;</w:t>
      </w:r>
      <w:proofErr w:type="gramEnd"/>
    </w:p>
    <w:p w14:paraId="3DEFA66B" w14:textId="77777777" w:rsidR="001F1B78" w:rsidRPr="001F1B78" w:rsidRDefault="001F1B78" w:rsidP="001F1B78">
      <w:pPr>
        <w:numPr>
          <w:ilvl w:val="0"/>
          <w:numId w:val="1"/>
        </w:numPr>
        <w:rPr>
          <w:lang w:val="nl-NL"/>
        </w:rPr>
      </w:pPr>
      <w:proofErr w:type="gramStart"/>
      <w:r w:rsidRPr="001F1B78">
        <w:rPr>
          <w:lang w:val="nl-NL"/>
        </w:rPr>
        <w:lastRenderedPageBreak/>
        <w:t>de</w:t>
      </w:r>
      <w:proofErr w:type="gramEnd"/>
      <w:r w:rsidRPr="001F1B78">
        <w:rPr>
          <w:lang w:val="nl-NL"/>
        </w:rPr>
        <w:t xml:space="preserve"> uitvoering en de regelmatige evaluatie van het beleid.</w:t>
      </w:r>
    </w:p>
    <w:p w14:paraId="2DD02A7E" w14:textId="77777777" w:rsidR="001F1B78" w:rsidRPr="001F1B78" w:rsidRDefault="001F1B78" w:rsidP="001F1B78">
      <w:r w:rsidRPr="001F1B78">
        <w:pict w14:anchorId="1513B232">
          <v:rect id="_x0000_i1099" style="width:0;height:1.5pt" o:hralign="center" o:hrstd="t" o:hr="t" fillcolor="#a0a0a0" stroked="f"/>
        </w:pict>
      </w:r>
    </w:p>
    <w:p w14:paraId="25FAF286" w14:textId="77777777" w:rsidR="001F1B78" w:rsidRPr="001F1B78" w:rsidRDefault="001F1B78" w:rsidP="001F1B78">
      <w:pPr>
        <w:rPr>
          <w:b/>
          <w:bCs/>
          <w:lang w:val="nl-NL"/>
        </w:rPr>
      </w:pPr>
      <w:r w:rsidRPr="001F1B78">
        <w:rPr>
          <w:b/>
          <w:bCs/>
          <w:lang w:val="nl-NL"/>
        </w:rPr>
        <w:t>2. Toepassingsgebied</w:t>
      </w:r>
    </w:p>
    <w:p w14:paraId="2736D4D9" w14:textId="77777777" w:rsidR="001F1B78" w:rsidRPr="001F1B78" w:rsidRDefault="001F1B78" w:rsidP="001F1B78">
      <w:pPr>
        <w:rPr>
          <w:lang w:val="nl-NL"/>
        </w:rPr>
      </w:pPr>
      <w:r w:rsidRPr="001F1B78">
        <w:rPr>
          <w:lang w:val="nl-NL"/>
        </w:rPr>
        <w:t>Voor de toepassing van dit hoofdstuk is er sprake van een belangenconflict wanneer:</w:t>
      </w:r>
    </w:p>
    <w:p w14:paraId="7D905E52" w14:textId="77777777" w:rsidR="001F1B78" w:rsidRPr="001F1B78" w:rsidRDefault="001F1B78" w:rsidP="001F1B78">
      <w:pPr>
        <w:numPr>
          <w:ilvl w:val="0"/>
          <w:numId w:val="2"/>
        </w:numPr>
        <w:rPr>
          <w:lang w:val="nl-NL"/>
        </w:rPr>
      </w:pPr>
      <w:proofErr w:type="gramStart"/>
      <w:r w:rsidRPr="001F1B78">
        <w:rPr>
          <w:lang w:val="nl-NL"/>
        </w:rPr>
        <w:t>enerzijds</w:t>
      </w:r>
      <w:proofErr w:type="gramEnd"/>
      <w:r w:rsidRPr="001F1B78">
        <w:rPr>
          <w:lang w:val="nl-NL"/>
        </w:rPr>
        <w:t xml:space="preserve"> de belangen van IBIS Insurance SA (met inbegrip van haar verbonden personen zoals hieronder gedefinieerd) en anderzijds de verplichtingen die een onderschrijvingsagent heeft tegenover zijn cliënten met elkaar in conflict komen;</w:t>
      </w:r>
    </w:p>
    <w:p w14:paraId="267F79A9" w14:textId="77777777" w:rsidR="001F1B78" w:rsidRPr="001F1B78" w:rsidRDefault="001F1B78" w:rsidP="001F1B78">
      <w:pPr>
        <w:numPr>
          <w:ilvl w:val="0"/>
          <w:numId w:val="2"/>
        </w:numPr>
        <w:rPr>
          <w:lang w:val="nl-NL"/>
        </w:rPr>
      </w:pPr>
      <w:proofErr w:type="gramStart"/>
      <w:r w:rsidRPr="001F1B78">
        <w:rPr>
          <w:lang w:val="nl-NL"/>
        </w:rPr>
        <w:t>de</w:t>
      </w:r>
      <w:proofErr w:type="gramEnd"/>
      <w:r w:rsidRPr="001F1B78">
        <w:rPr>
          <w:lang w:val="nl-NL"/>
        </w:rPr>
        <w:t xml:space="preserve"> belangen van twee of meer cliënten ten aanzien van wie IBIS Insurance SA verplichtingen heeft, met elkaar in conflict komen.</w:t>
      </w:r>
    </w:p>
    <w:p w14:paraId="036B0444" w14:textId="77777777" w:rsidR="001F1B78" w:rsidRPr="001F1B78" w:rsidRDefault="001F1B78" w:rsidP="001F1B78">
      <w:pPr>
        <w:rPr>
          <w:lang w:val="nl-NL"/>
        </w:rPr>
      </w:pPr>
      <w:r w:rsidRPr="001F1B78">
        <w:rPr>
          <w:b/>
          <w:bCs/>
          <w:lang w:val="nl-NL"/>
        </w:rPr>
        <w:t>Classificatie – De beoogde belangenconflicten zijn:</w:t>
      </w:r>
    </w:p>
    <w:p w14:paraId="3B8F5D33" w14:textId="77777777" w:rsidR="001F1B78" w:rsidRPr="001F1B78" w:rsidRDefault="001F1B78" w:rsidP="001F1B78">
      <w:pPr>
        <w:numPr>
          <w:ilvl w:val="0"/>
          <w:numId w:val="3"/>
        </w:numPr>
        <w:rPr>
          <w:lang w:val="nl-NL"/>
        </w:rPr>
      </w:pPr>
      <w:proofErr w:type="gramStart"/>
      <w:r w:rsidRPr="001F1B78">
        <w:rPr>
          <w:lang w:val="nl-NL"/>
        </w:rPr>
        <w:t>potentiële</w:t>
      </w:r>
      <w:proofErr w:type="gramEnd"/>
      <w:r w:rsidRPr="001F1B78">
        <w:rPr>
          <w:lang w:val="nl-NL"/>
        </w:rPr>
        <w:t xml:space="preserve"> belangenconflicten (mogelijk, identificeerbaar en beheersbaar);</w:t>
      </w:r>
    </w:p>
    <w:p w14:paraId="05F745B9" w14:textId="77777777" w:rsidR="001F1B78" w:rsidRPr="001F1B78" w:rsidRDefault="001F1B78" w:rsidP="001F1B78">
      <w:pPr>
        <w:numPr>
          <w:ilvl w:val="0"/>
          <w:numId w:val="3"/>
        </w:numPr>
        <w:rPr>
          <w:lang w:val="nl-NL"/>
        </w:rPr>
      </w:pPr>
      <w:proofErr w:type="gramStart"/>
      <w:r w:rsidRPr="001F1B78">
        <w:rPr>
          <w:lang w:val="nl-NL"/>
        </w:rPr>
        <w:t>potentiële</w:t>
      </w:r>
      <w:proofErr w:type="gramEnd"/>
      <w:r w:rsidRPr="001F1B78">
        <w:rPr>
          <w:lang w:val="nl-NL"/>
        </w:rPr>
        <w:t xml:space="preserve"> niet-beheersbare belangenconflicten (mogelijk en identificeerbaar, maar naar alle waarschijnlijkheid niet beheersbaar);</w:t>
      </w:r>
    </w:p>
    <w:p w14:paraId="7A3A75AA" w14:textId="77777777" w:rsidR="001F1B78" w:rsidRPr="001F1B78" w:rsidRDefault="001F1B78" w:rsidP="001F1B78">
      <w:pPr>
        <w:numPr>
          <w:ilvl w:val="0"/>
          <w:numId w:val="3"/>
        </w:numPr>
        <w:rPr>
          <w:lang w:val="nl-NL"/>
        </w:rPr>
      </w:pPr>
      <w:proofErr w:type="gramStart"/>
      <w:r w:rsidRPr="001F1B78">
        <w:rPr>
          <w:lang w:val="nl-NL"/>
        </w:rPr>
        <w:t>vastgestelde</w:t>
      </w:r>
      <w:proofErr w:type="gramEnd"/>
      <w:r w:rsidRPr="001F1B78">
        <w:rPr>
          <w:lang w:val="nl-NL"/>
        </w:rPr>
        <w:t xml:space="preserve"> belangenconflicten die vooraf niet werden geïdentificeerd maar zich ondanks preventieve maatregelen kunnen voordoen;</w:t>
      </w:r>
    </w:p>
    <w:p w14:paraId="2FC0E216" w14:textId="77777777" w:rsidR="001F1B78" w:rsidRPr="001F1B78" w:rsidRDefault="001F1B78" w:rsidP="001F1B78">
      <w:pPr>
        <w:numPr>
          <w:ilvl w:val="0"/>
          <w:numId w:val="3"/>
        </w:numPr>
        <w:rPr>
          <w:lang w:val="nl-NL"/>
        </w:rPr>
      </w:pPr>
      <w:proofErr w:type="gramStart"/>
      <w:r w:rsidRPr="001F1B78">
        <w:rPr>
          <w:lang w:val="nl-NL"/>
        </w:rPr>
        <w:t>vastgestelde</w:t>
      </w:r>
      <w:proofErr w:type="gramEnd"/>
      <w:r w:rsidRPr="001F1B78">
        <w:rPr>
          <w:lang w:val="nl-NL"/>
        </w:rPr>
        <w:t xml:space="preserve"> belangenconflicten die zich hebben voorgedaan ondanks preventieve maatregelen.</w:t>
      </w:r>
    </w:p>
    <w:p w14:paraId="15AE2C0E" w14:textId="77777777" w:rsidR="001F1B78" w:rsidRPr="001F1B78" w:rsidRDefault="001F1B78" w:rsidP="001F1B78">
      <w:r w:rsidRPr="001F1B78">
        <w:pict w14:anchorId="2FA7DF50">
          <v:rect id="_x0000_i1100" style="width:0;height:1.5pt" o:hralign="center" o:hrstd="t" o:hr="t" fillcolor="#a0a0a0" stroked="f"/>
        </w:pict>
      </w:r>
    </w:p>
    <w:p w14:paraId="55DCC231" w14:textId="77777777" w:rsidR="001F1B78" w:rsidRPr="001F1B78" w:rsidRDefault="001F1B78" w:rsidP="001F1B78">
      <w:pPr>
        <w:rPr>
          <w:b/>
          <w:bCs/>
          <w:lang w:val="nl-NL"/>
        </w:rPr>
      </w:pPr>
      <w:r w:rsidRPr="001F1B78">
        <w:rPr>
          <w:b/>
          <w:bCs/>
          <w:lang w:val="nl-NL"/>
        </w:rPr>
        <w:t>Mogelijke bronnen</w:t>
      </w:r>
    </w:p>
    <w:p w14:paraId="1112B8FB" w14:textId="77777777" w:rsidR="001F1B78" w:rsidRPr="001F1B78" w:rsidRDefault="001F1B78" w:rsidP="001F1B78">
      <w:pPr>
        <w:rPr>
          <w:lang w:val="nl-NL"/>
        </w:rPr>
      </w:pPr>
      <w:r w:rsidRPr="001F1B78">
        <w:rPr>
          <w:lang w:val="nl-NL"/>
        </w:rPr>
        <w:t>Niet-limitatief kan een belangenconflict voortvloeien uit:</w:t>
      </w:r>
    </w:p>
    <w:p w14:paraId="164F2D3C" w14:textId="77777777" w:rsidR="001F1B78" w:rsidRPr="001F1B78" w:rsidRDefault="001F1B78" w:rsidP="001F1B78">
      <w:pPr>
        <w:numPr>
          <w:ilvl w:val="0"/>
          <w:numId w:val="4"/>
        </w:numPr>
        <w:rPr>
          <w:lang w:val="nl-NL"/>
        </w:rPr>
      </w:pPr>
      <w:proofErr w:type="gramStart"/>
      <w:r w:rsidRPr="001F1B78">
        <w:rPr>
          <w:lang w:val="nl-NL"/>
        </w:rPr>
        <w:t>de</w:t>
      </w:r>
      <w:proofErr w:type="gramEnd"/>
      <w:r w:rsidRPr="001F1B78">
        <w:rPr>
          <w:lang w:val="nl-NL"/>
        </w:rPr>
        <w:t xml:space="preserve"> ontwikkeling van een product of dienst;</w:t>
      </w:r>
    </w:p>
    <w:p w14:paraId="7687052D" w14:textId="77777777" w:rsidR="001F1B78" w:rsidRPr="001F1B78" w:rsidRDefault="001F1B78" w:rsidP="001F1B78">
      <w:pPr>
        <w:numPr>
          <w:ilvl w:val="0"/>
          <w:numId w:val="4"/>
        </w:numPr>
        <w:rPr>
          <w:lang w:val="nl-NL"/>
        </w:rPr>
      </w:pPr>
      <w:proofErr w:type="gramStart"/>
      <w:r w:rsidRPr="001F1B78">
        <w:rPr>
          <w:lang w:val="nl-NL"/>
        </w:rPr>
        <w:t>de</w:t>
      </w:r>
      <w:proofErr w:type="gramEnd"/>
      <w:r w:rsidRPr="001F1B78">
        <w:rPr>
          <w:lang w:val="nl-NL"/>
        </w:rPr>
        <w:t xml:space="preserve"> commercialisering van een product of dienst;</w:t>
      </w:r>
    </w:p>
    <w:p w14:paraId="34DE79E6" w14:textId="77777777" w:rsidR="001F1B78" w:rsidRPr="001F1B78" w:rsidRDefault="001F1B78" w:rsidP="001F1B78">
      <w:pPr>
        <w:numPr>
          <w:ilvl w:val="0"/>
          <w:numId w:val="4"/>
        </w:numPr>
        <w:rPr>
          <w:lang w:val="nl-NL"/>
        </w:rPr>
      </w:pPr>
      <w:proofErr w:type="gramStart"/>
      <w:r w:rsidRPr="001F1B78">
        <w:rPr>
          <w:lang w:val="nl-NL"/>
        </w:rPr>
        <w:t>een</w:t>
      </w:r>
      <w:proofErr w:type="gramEnd"/>
      <w:r w:rsidRPr="001F1B78">
        <w:rPr>
          <w:lang w:val="nl-NL"/>
        </w:rPr>
        <w:t xml:space="preserve"> beleid of beslissing </w:t>
      </w:r>
      <w:proofErr w:type="gramStart"/>
      <w:r w:rsidRPr="001F1B78">
        <w:rPr>
          <w:lang w:val="nl-NL"/>
        </w:rPr>
        <w:t>inzake</w:t>
      </w:r>
      <w:proofErr w:type="gramEnd"/>
      <w:r w:rsidRPr="001F1B78">
        <w:rPr>
          <w:lang w:val="nl-NL"/>
        </w:rPr>
        <w:t xml:space="preserve"> acceptatie, tarifering of schadevergoeding;</w:t>
      </w:r>
    </w:p>
    <w:p w14:paraId="55F72B6B" w14:textId="77777777" w:rsidR="001F1B78" w:rsidRPr="001F1B78" w:rsidRDefault="001F1B78" w:rsidP="001F1B78">
      <w:pPr>
        <w:numPr>
          <w:ilvl w:val="0"/>
          <w:numId w:val="4"/>
        </w:numPr>
      </w:pPr>
      <w:proofErr w:type="spellStart"/>
      <w:proofErr w:type="gramStart"/>
      <w:r w:rsidRPr="001F1B78">
        <w:t>adviesverlening</w:t>
      </w:r>
      <w:proofErr w:type="spellEnd"/>
      <w:proofErr w:type="gramEnd"/>
      <w:r w:rsidRPr="001F1B78">
        <w:t xml:space="preserve"> </w:t>
      </w:r>
      <w:proofErr w:type="spellStart"/>
      <w:r w:rsidRPr="001F1B78">
        <w:t>aan</w:t>
      </w:r>
      <w:proofErr w:type="spellEnd"/>
      <w:r w:rsidRPr="001F1B78">
        <w:t xml:space="preserve"> de </w:t>
      </w:r>
      <w:proofErr w:type="spellStart"/>
      <w:proofErr w:type="gramStart"/>
      <w:r w:rsidRPr="001F1B78">
        <w:t>cliënt</w:t>
      </w:r>
      <w:proofErr w:type="spellEnd"/>
      <w:r w:rsidRPr="001F1B78">
        <w:t>;</w:t>
      </w:r>
      <w:proofErr w:type="gramEnd"/>
    </w:p>
    <w:p w14:paraId="064990ED" w14:textId="77777777" w:rsidR="001F1B78" w:rsidRPr="001F1B78" w:rsidRDefault="001F1B78" w:rsidP="001F1B78">
      <w:pPr>
        <w:numPr>
          <w:ilvl w:val="0"/>
          <w:numId w:val="4"/>
        </w:numPr>
        <w:rPr>
          <w:lang w:val="nl-NL"/>
        </w:rPr>
      </w:pPr>
      <w:proofErr w:type="gramStart"/>
      <w:r w:rsidRPr="001F1B78">
        <w:rPr>
          <w:lang w:val="nl-NL"/>
        </w:rPr>
        <w:t>een</w:t>
      </w:r>
      <w:proofErr w:type="gramEnd"/>
      <w:r w:rsidRPr="001F1B78">
        <w:rPr>
          <w:lang w:val="nl-NL"/>
        </w:rPr>
        <w:t xml:space="preserve"> vergoeding of voordeel toegekend aan een tussenpersoon;</w:t>
      </w:r>
    </w:p>
    <w:p w14:paraId="4F497A89" w14:textId="77777777" w:rsidR="001F1B78" w:rsidRPr="001F1B78" w:rsidRDefault="001F1B78" w:rsidP="001F1B78">
      <w:pPr>
        <w:numPr>
          <w:ilvl w:val="0"/>
          <w:numId w:val="4"/>
        </w:numPr>
        <w:rPr>
          <w:lang w:val="nl-NL"/>
        </w:rPr>
      </w:pPr>
      <w:proofErr w:type="gramStart"/>
      <w:r w:rsidRPr="001F1B78">
        <w:rPr>
          <w:lang w:val="nl-NL"/>
        </w:rPr>
        <w:t>een</w:t>
      </w:r>
      <w:proofErr w:type="gramEnd"/>
      <w:r w:rsidRPr="001F1B78">
        <w:rPr>
          <w:lang w:val="nl-NL"/>
        </w:rPr>
        <w:t xml:space="preserve"> commercieel of technisch beleid dat de portefeuille beïnvloedt;</w:t>
      </w:r>
    </w:p>
    <w:p w14:paraId="50EEBA94" w14:textId="77777777" w:rsidR="001F1B78" w:rsidRPr="001F1B78" w:rsidRDefault="001F1B78" w:rsidP="001F1B78">
      <w:pPr>
        <w:numPr>
          <w:ilvl w:val="0"/>
          <w:numId w:val="4"/>
        </w:numPr>
        <w:rPr>
          <w:lang w:val="nl-NL"/>
        </w:rPr>
      </w:pPr>
      <w:proofErr w:type="gramStart"/>
      <w:r w:rsidRPr="001F1B78">
        <w:rPr>
          <w:lang w:val="nl-NL"/>
        </w:rPr>
        <w:t>een</w:t>
      </w:r>
      <w:proofErr w:type="gramEnd"/>
      <w:r w:rsidRPr="001F1B78">
        <w:rPr>
          <w:lang w:val="nl-NL"/>
        </w:rPr>
        <w:t xml:space="preserve"> beleid of beslissing </w:t>
      </w:r>
      <w:proofErr w:type="gramStart"/>
      <w:r w:rsidRPr="001F1B78">
        <w:rPr>
          <w:lang w:val="nl-NL"/>
        </w:rPr>
        <w:t>inzake</w:t>
      </w:r>
      <w:proofErr w:type="gramEnd"/>
      <w:r w:rsidRPr="001F1B78">
        <w:rPr>
          <w:lang w:val="nl-NL"/>
        </w:rPr>
        <w:t xml:space="preserve"> provisievorming.</w:t>
      </w:r>
    </w:p>
    <w:p w14:paraId="71788D50" w14:textId="77777777" w:rsidR="001F1B78" w:rsidRPr="001F1B78" w:rsidRDefault="001F1B78" w:rsidP="001F1B78">
      <w:pPr>
        <w:rPr>
          <w:lang w:val="nl-NL"/>
        </w:rPr>
      </w:pPr>
      <w:r w:rsidRPr="001F1B78">
        <w:rPr>
          <w:lang w:val="nl-NL"/>
        </w:rPr>
        <w:t>Belangenconflicten die geen verband houden met het verstrekken van producten of diensten, of die een louter interne dimensie hebben (zoals belangenconflicten tussen IBIS Insurance SA en haar werknemers of bestuurders), vallen niet onder dit hoofdstuk.</w:t>
      </w:r>
    </w:p>
    <w:p w14:paraId="38D23631" w14:textId="77777777" w:rsidR="001F1B78" w:rsidRPr="001F1B78" w:rsidRDefault="001F1B78" w:rsidP="001F1B78">
      <w:pPr>
        <w:rPr>
          <w:lang w:val="nl-NL"/>
        </w:rPr>
      </w:pPr>
      <w:r w:rsidRPr="001F1B78">
        <w:rPr>
          <w:b/>
          <w:bCs/>
          <w:lang w:val="nl-NL"/>
        </w:rPr>
        <w:lastRenderedPageBreak/>
        <w:t>Begrip “betrokken persoon”</w:t>
      </w:r>
      <w:r w:rsidRPr="001F1B78">
        <w:rPr>
          <w:lang w:val="nl-NL"/>
        </w:rPr>
        <w:br/>
        <w:t>Worden in de zin van dit hoofdstuk als betrokken personen beschouwd:</w:t>
      </w:r>
    </w:p>
    <w:p w14:paraId="7375C0A7" w14:textId="77777777" w:rsidR="001F1B78" w:rsidRPr="001F1B78" w:rsidRDefault="001F1B78" w:rsidP="001F1B78">
      <w:pPr>
        <w:numPr>
          <w:ilvl w:val="0"/>
          <w:numId w:val="5"/>
        </w:numPr>
        <w:rPr>
          <w:lang w:val="nl-NL"/>
        </w:rPr>
      </w:pPr>
      <w:proofErr w:type="gramStart"/>
      <w:r w:rsidRPr="001F1B78">
        <w:rPr>
          <w:lang w:val="nl-NL"/>
        </w:rPr>
        <w:t>de</w:t>
      </w:r>
      <w:proofErr w:type="gramEnd"/>
      <w:r w:rsidRPr="001F1B78">
        <w:rPr>
          <w:lang w:val="nl-NL"/>
        </w:rPr>
        <w:t xml:space="preserve"> bestuurders en leidinggevenden van IBIS Insurance SA;</w:t>
      </w:r>
    </w:p>
    <w:p w14:paraId="076CB21E" w14:textId="77777777" w:rsidR="001F1B78" w:rsidRPr="001F1B78" w:rsidRDefault="001F1B78" w:rsidP="001F1B78">
      <w:pPr>
        <w:numPr>
          <w:ilvl w:val="0"/>
          <w:numId w:val="5"/>
        </w:numPr>
      </w:pPr>
      <w:proofErr w:type="gramStart"/>
      <w:r w:rsidRPr="001F1B78">
        <w:t>de</w:t>
      </w:r>
      <w:proofErr w:type="gramEnd"/>
      <w:r w:rsidRPr="001F1B78">
        <w:t xml:space="preserve"> </w:t>
      </w:r>
      <w:proofErr w:type="spellStart"/>
      <w:r w:rsidRPr="001F1B78">
        <w:t>personeelsleden</w:t>
      </w:r>
      <w:proofErr w:type="spellEnd"/>
      <w:r w:rsidRPr="001F1B78">
        <w:t xml:space="preserve"> van IBIS Insurance </w:t>
      </w:r>
      <w:proofErr w:type="gramStart"/>
      <w:r w:rsidRPr="001F1B78">
        <w:t>SA;</w:t>
      </w:r>
      <w:proofErr w:type="gramEnd"/>
    </w:p>
    <w:p w14:paraId="6FF9EEA7" w14:textId="77777777" w:rsidR="001F1B78" w:rsidRPr="001F1B78" w:rsidRDefault="001F1B78" w:rsidP="001F1B78">
      <w:pPr>
        <w:numPr>
          <w:ilvl w:val="0"/>
          <w:numId w:val="5"/>
        </w:numPr>
        <w:rPr>
          <w:lang w:val="nl-NL"/>
        </w:rPr>
      </w:pPr>
      <w:proofErr w:type="gramStart"/>
      <w:r w:rsidRPr="001F1B78">
        <w:rPr>
          <w:lang w:val="nl-NL"/>
        </w:rPr>
        <w:t>een</w:t>
      </w:r>
      <w:proofErr w:type="gramEnd"/>
      <w:r w:rsidRPr="001F1B78">
        <w:rPr>
          <w:lang w:val="nl-NL"/>
        </w:rPr>
        <w:t xml:space="preserve"> natuurlijke persoon wiens diensten 1) ter beschikking worden gesteld en 2) onder toezicht staan van IBIS Insurance SA en die deelneemt aan de dienstverlening van IBIS Insurance SA;</w:t>
      </w:r>
    </w:p>
    <w:p w14:paraId="624580FD" w14:textId="77777777" w:rsidR="001F1B78" w:rsidRPr="001F1B78" w:rsidRDefault="001F1B78" w:rsidP="001F1B78">
      <w:pPr>
        <w:numPr>
          <w:ilvl w:val="0"/>
          <w:numId w:val="5"/>
        </w:numPr>
        <w:rPr>
          <w:lang w:val="nl-NL"/>
        </w:rPr>
      </w:pPr>
      <w:proofErr w:type="gramStart"/>
      <w:r w:rsidRPr="001F1B78">
        <w:rPr>
          <w:lang w:val="nl-NL"/>
        </w:rPr>
        <w:t>een</w:t>
      </w:r>
      <w:proofErr w:type="gramEnd"/>
      <w:r w:rsidRPr="001F1B78">
        <w:rPr>
          <w:lang w:val="nl-NL"/>
        </w:rPr>
        <w:t xml:space="preserve"> natuurlijke persoon die </w:t>
      </w:r>
      <w:proofErr w:type="gramStart"/>
      <w:r w:rsidRPr="001F1B78">
        <w:rPr>
          <w:lang w:val="nl-NL"/>
        </w:rPr>
        <w:t>krachtens</w:t>
      </w:r>
      <w:proofErr w:type="gramEnd"/>
      <w:r w:rsidRPr="001F1B78">
        <w:rPr>
          <w:lang w:val="nl-NL"/>
        </w:rPr>
        <w:t xml:space="preserve"> een outsourcingovereenkomst rechtstreeks deelneemt aan de uitvoering van diensten voor rekening van IBIS Insurance SA.</w:t>
      </w:r>
    </w:p>
    <w:p w14:paraId="1F7261B9" w14:textId="77777777" w:rsidR="001F1B78" w:rsidRPr="001F1B78" w:rsidRDefault="001F1B78" w:rsidP="001F1B78">
      <w:r w:rsidRPr="001F1B78">
        <w:pict w14:anchorId="562ECDE9">
          <v:rect id="_x0000_i1101" style="width:0;height:1.5pt" o:hralign="center" o:hrstd="t" o:hr="t" fillcolor="#a0a0a0" stroked="f"/>
        </w:pict>
      </w:r>
    </w:p>
    <w:p w14:paraId="021BBAB2" w14:textId="77777777" w:rsidR="001F1B78" w:rsidRPr="001F1B78" w:rsidRDefault="001F1B78" w:rsidP="001F1B78">
      <w:pPr>
        <w:rPr>
          <w:b/>
          <w:bCs/>
          <w:lang w:val="nl-NL"/>
        </w:rPr>
      </w:pPr>
      <w:r w:rsidRPr="001F1B78">
        <w:rPr>
          <w:b/>
          <w:bCs/>
          <w:lang w:val="nl-NL"/>
        </w:rPr>
        <w:t xml:space="preserve">3. Beheer van belangenconflicten in de zin van de </w:t>
      </w:r>
      <w:proofErr w:type="spellStart"/>
      <w:r w:rsidRPr="001F1B78">
        <w:rPr>
          <w:b/>
          <w:bCs/>
          <w:lang w:val="nl-NL"/>
        </w:rPr>
        <w:t>MiFID</w:t>
      </w:r>
      <w:proofErr w:type="spellEnd"/>
      <w:r w:rsidRPr="001F1B78">
        <w:rPr>
          <w:b/>
          <w:bCs/>
          <w:lang w:val="nl-NL"/>
        </w:rPr>
        <w:t>-richtlijn</w:t>
      </w:r>
    </w:p>
    <w:p w14:paraId="7CD5F2E3" w14:textId="77777777" w:rsidR="001F1B78" w:rsidRPr="001F1B78" w:rsidRDefault="001F1B78" w:rsidP="001F1B78">
      <w:pPr>
        <w:rPr>
          <w:lang w:val="nl-NL"/>
        </w:rPr>
      </w:pPr>
      <w:r w:rsidRPr="001F1B78">
        <w:rPr>
          <w:lang w:val="nl-NL"/>
        </w:rPr>
        <w:t xml:space="preserve">Het beleid van IBIS Insurance SA heeft tot doel te vermijden dat belangenconflicten in de zin van de </w:t>
      </w:r>
      <w:proofErr w:type="spellStart"/>
      <w:r w:rsidRPr="001F1B78">
        <w:rPr>
          <w:lang w:val="nl-NL"/>
        </w:rPr>
        <w:t>MiFID</w:t>
      </w:r>
      <w:proofErr w:type="spellEnd"/>
      <w:r w:rsidRPr="001F1B78">
        <w:rPr>
          <w:lang w:val="nl-NL"/>
        </w:rPr>
        <w:t>-wetgeving de belangen van cliënten schaden.</w:t>
      </w:r>
    </w:p>
    <w:p w14:paraId="36D3DF76" w14:textId="77777777" w:rsidR="001F1B78" w:rsidRPr="001F1B78" w:rsidRDefault="001F1B78" w:rsidP="001F1B78">
      <w:pPr>
        <w:rPr>
          <w:lang w:val="nl-NL"/>
        </w:rPr>
      </w:pPr>
      <w:r w:rsidRPr="001F1B78">
        <w:rPr>
          <w:lang w:val="nl-NL"/>
        </w:rPr>
        <w:t>Daartoe gelden de volgende verplichtingen:</w:t>
      </w:r>
    </w:p>
    <w:p w14:paraId="7930791F" w14:textId="77777777" w:rsidR="001F1B78" w:rsidRPr="001F1B78" w:rsidRDefault="001F1B78" w:rsidP="001F1B78">
      <w:pPr>
        <w:numPr>
          <w:ilvl w:val="0"/>
          <w:numId w:val="6"/>
        </w:numPr>
        <w:rPr>
          <w:lang w:val="nl-NL"/>
        </w:rPr>
      </w:pPr>
      <w:proofErr w:type="gramStart"/>
      <w:r w:rsidRPr="001F1B78">
        <w:rPr>
          <w:lang w:val="nl-NL"/>
        </w:rPr>
        <w:t>het</w:t>
      </w:r>
      <w:proofErr w:type="gramEnd"/>
      <w:r w:rsidRPr="001F1B78">
        <w:rPr>
          <w:lang w:val="nl-NL"/>
        </w:rPr>
        <w:t xml:space="preserve"> identificeren van potentiële belangenconflicten zoals bedoeld in de wetgeving;</w:t>
      </w:r>
    </w:p>
    <w:p w14:paraId="53A3907F" w14:textId="77777777" w:rsidR="001F1B78" w:rsidRPr="001F1B78" w:rsidRDefault="001F1B78" w:rsidP="001F1B78">
      <w:pPr>
        <w:numPr>
          <w:ilvl w:val="0"/>
          <w:numId w:val="6"/>
        </w:numPr>
        <w:rPr>
          <w:lang w:val="nl-NL"/>
        </w:rPr>
      </w:pPr>
      <w:proofErr w:type="gramStart"/>
      <w:r w:rsidRPr="001F1B78">
        <w:rPr>
          <w:lang w:val="nl-NL"/>
        </w:rPr>
        <w:t>het</w:t>
      </w:r>
      <w:proofErr w:type="gramEnd"/>
      <w:r w:rsidRPr="001F1B78">
        <w:rPr>
          <w:lang w:val="nl-NL"/>
        </w:rPr>
        <w:t xml:space="preserve"> uitwerken van maatregelen ter voorkoming van potentiële belangenconflicten en procedures voor het beheer van conflicten die zich toch voordoen;</w:t>
      </w:r>
    </w:p>
    <w:p w14:paraId="44EB4A41" w14:textId="77777777" w:rsidR="001F1B78" w:rsidRPr="001F1B78" w:rsidRDefault="001F1B78" w:rsidP="001F1B78">
      <w:pPr>
        <w:numPr>
          <w:ilvl w:val="0"/>
          <w:numId w:val="6"/>
        </w:numPr>
        <w:rPr>
          <w:lang w:val="nl-NL"/>
        </w:rPr>
      </w:pPr>
      <w:proofErr w:type="gramStart"/>
      <w:r w:rsidRPr="001F1B78">
        <w:rPr>
          <w:lang w:val="nl-NL"/>
        </w:rPr>
        <w:t>het</w:t>
      </w:r>
      <w:proofErr w:type="gramEnd"/>
      <w:r w:rsidRPr="001F1B78">
        <w:rPr>
          <w:lang w:val="nl-NL"/>
        </w:rPr>
        <w:t xml:space="preserve"> informeren van cliënten over belangenconflicten die niet kunnen worden voorkomen of beheerd;</w:t>
      </w:r>
    </w:p>
    <w:p w14:paraId="118C6B98" w14:textId="77777777" w:rsidR="001F1B78" w:rsidRPr="001F1B78" w:rsidRDefault="001F1B78" w:rsidP="001F1B78">
      <w:pPr>
        <w:numPr>
          <w:ilvl w:val="0"/>
          <w:numId w:val="6"/>
        </w:numPr>
        <w:rPr>
          <w:lang w:val="nl-NL"/>
        </w:rPr>
      </w:pPr>
      <w:proofErr w:type="gramStart"/>
      <w:r w:rsidRPr="001F1B78">
        <w:rPr>
          <w:lang w:val="nl-NL"/>
        </w:rPr>
        <w:t>het</w:t>
      </w:r>
      <w:proofErr w:type="gramEnd"/>
      <w:r w:rsidRPr="001F1B78">
        <w:rPr>
          <w:lang w:val="nl-NL"/>
        </w:rPr>
        <w:t xml:space="preserve"> voorzien in voldoende opleiding voor verbonden personen;</w:t>
      </w:r>
    </w:p>
    <w:p w14:paraId="530860BD" w14:textId="77777777" w:rsidR="001F1B78" w:rsidRPr="001F1B78" w:rsidRDefault="001F1B78" w:rsidP="001F1B78">
      <w:pPr>
        <w:numPr>
          <w:ilvl w:val="0"/>
          <w:numId w:val="6"/>
        </w:numPr>
        <w:rPr>
          <w:lang w:val="nl-NL"/>
        </w:rPr>
      </w:pPr>
      <w:proofErr w:type="gramStart"/>
      <w:r w:rsidRPr="001F1B78">
        <w:rPr>
          <w:lang w:val="nl-NL"/>
        </w:rPr>
        <w:t>het</w:t>
      </w:r>
      <w:proofErr w:type="gramEnd"/>
      <w:r w:rsidRPr="001F1B78">
        <w:rPr>
          <w:lang w:val="nl-NL"/>
        </w:rPr>
        <w:t xml:space="preserve"> nauwgezet melden en registreren van elk vastgesteld belangenconflict.</w:t>
      </w:r>
    </w:p>
    <w:p w14:paraId="0374072F" w14:textId="77777777" w:rsidR="001F1B78" w:rsidRPr="001F1B78" w:rsidRDefault="001F1B78" w:rsidP="001F1B78">
      <w:pPr>
        <w:rPr>
          <w:lang w:val="nl-NL"/>
        </w:rPr>
      </w:pPr>
      <w:proofErr w:type="gramStart"/>
      <w:r w:rsidRPr="001F1B78">
        <w:rPr>
          <w:lang w:val="nl-NL"/>
        </w:rPr>
        <w:t>Indien</w:t>
      </w:r>
      <w:proofErr w:type="gramEnd"/>
      <w:r w:rsidRPr="001F1B78">
        <w:rPr>
          <w:lang w:val="nl-NL"/>
        </w:rPr>
        <w:t xml:space="preserve"> ondanks alle preventieve maatregelen een belangenconflict ontstaat, neemt IBIS Insurance SA vanaf de vaststelling ervan alle nuttige en wettelijk en/of contractueel mogelijke initiatieven om dit conflict op te lossen.</w:t>
      </w:r>
    </w:p>
    <w:p w14:paraId="1544455B" w14:textId="77777777" w:rsidR="001F1B78" w:rsidRPr="001F1B78" w:rsidRDefault="001F1B78" w:rsidP="001F1B78">
      <w:r w:rsidRPr="001F1B78">
        <w:pict w14:anchorId="5C9E5948">
          <v:rect id="_x0000_i1102" style="width:0;height:1.5pt" o:hralign="center" o:hrstd="t" o:hr="t" fillcolor="#a0a0a0" stroked="f"/>
        </w:pict>
      </w:r>
    </w:p>
    <w:p w14:paraId="77257F22" w14:textId="77777777" w:rsidR="001F1B78" w:rsidRPr="001F1B78" w:rsidRDefault="001F1B78" w:rsidP="001F1B78">
      <w:pPr>
        <w:rPr>
          <w:b/>
          <w:bCs/>
          <w:lang w:val="nl-NL"/>
        </w:rPr>
      </w:pPr>
      <w:r w:rsidRPr="001F1B78">
        <w:rPr>
          <w:b/>
          <w:bCs/>
          <w:lang w:val="nl-NL"/>
        </w:rPr>
        <w:t>4. Identificatie van potentiële belangenconflicten</w:t>
      </w:r>
    </w:p>
    <w:p w14:paraId="748B3BB3" w14:textId="77777777" w:rsidR="001F1B78" w:rsidRPr="001F1B78" w:rsidRDefault="001F1B78" w:rsidP="001F1B78">
      <w:pPr>
        <w:rPr>
          <w:lang w:val="nl-NL"/>
        </w:rPr>
      </w:pPr>
      <w:r w:rsidRPr="001F1B78">
        <w:rPr>
          <w:lang w:val="nl-NL"/>
        </w:rPr>
        <w:t xml:space="preserve">De potentiële belangenconflicten in de zin van de </w:t>
      </w:r>
      <w:proofErr w:type="spellStart"/>
      <w:r w:rsidRPr="001F1B78">
        <w:rPr>
          <w:lang w:val="nl-NL"/>
        </w:rPr>
        <w:t>MiFID</w:t>
      </w:r>
      <w:proofErr w:type="spellEnd"/>
      <w:r w:rsidRPr="001F1B78">
        <w:rPr>
          <w:lang w:val="nl-NL"/>
        </w:rPr>
        <w:t xml:space="preserve">-wetgeving, waarvan wordt aangenomen dat zij zich kunnen voordoen bij de uitoefening van het beroep van onderschrijvingsagent door IBIS Insurance SA, worden vooraf geïnventariseerd en opgenomen in een centraal register door het </w:t>
      </w:r>
      <w:proofErr w:type="spellStart"/>
      <w:r w:rsidRPr="001F1B78">
        <w:rPr>
          <w:lang w:val="nl-NL"/>
        </w:rPr>
        <w:t>compliancecomité</w:t>
      </w:r>
      <w:proofErr w:type="spellEnd"/>
      <w:r w:rsidRPr="001F1B78">
        <w:rPr>
          <w:lang w:val="nl-NL"/>
        </w:rPr>
        <w:t>, bijgestaan door de directies van IBIS Insurance SA.</w:t>
      </w:r>
    </w:p>
    <w:p w14:paraId="1C7E4814" w14:textId="77777777" w:rsidR="001F1B78" w:rsidRPr="001F1B78" w:rsidRDefault="001F1B78" w:rsidP="001F1B78">
      <w:pPr>
        <w:rPr>
          <w:lang w:val="nl-NL"/>
        </w:rPr>
      </w:pPr>
      <w:r w:rsidRPr="001F1B78">
        <w:rPr>
          <w:lang w:val="nl-NL"/>
        </w:rPr>
        <w:lastRenderedPageBreak/>
        <w:t>Dit register, het “Centraal register van belangenconflicten”, wordt bijgehouden en aangepast in functie van:</w:t>
      </w:r>
    </w:p>
    <w:p w14:paraId="339FD918" w14:textId="77777777" w:rsidR="001F1B78" w:rsidRPr="001F1B78" w:rsidRDefault="001F1B78" w:rsidP="001F1B78">
      <w:pPr>
        <w:numPr>
          <w:ilvl w:val="0"/>
          <w:numId w:val="7"/>
        </w:numPr>
        <w:rPr>
          <w:lang w:val="nl-NL"/>
        </w:rPr>
      </w:pPr>
      <w:proofErr w:type="gramStart"/>
      <w:r w:rsidRPr="001F1B78">
        <w:rPr>
          <w:lang w:val="nl-NL"/>
        </w:rPr>
        <w:t>wijzigingen</w:t>
      </w:r>
      <w:proofErr w:type="gramEnd"/>
      <w:r w:rsidRPr="001F1B78">
        <w:rPr>
          <w:lang w:val="nl-NL"/>
        </w:rPr>
        <w:t xml:space="preserve"> in de organisatie van de onderneming en in de operationele taken;</w:t>
      </w:r>
    </w:p>
    <w:p w14:paraId="16583F8B" w14:textId="77777777" w:rsidR="001F1B78" w:rsidRPr="001F1B78" w:rsidRDefault="001F1B78" w:rsidP="001F1B78">
      <w:pPr>
        <w:numPr>
          <w:ilvl w:val="0"/>
          <w:numId w:val="7"/>
        </w:numPr>
        <w:rPr>
          <w:lang w:val="nl-NL"/>
        </w:rPr>
      </w:pPr>
      <w:proofErr w:type="gramStart"/>
      <w:r w:rsidRPr="001F1B78">
        <w:rPr>
          <w:lang w:val="nl-NL"/>
        </w:rPr>
        <w:t>wijzigingen</w:t>
      </w:r>
      <w:proofErr w:type="gramEnd"/>
      <w:r w:rsidRPr="001F1B78">
        <w:rPr>
          <w:lang w:val="nl-NL"/>
        </w:rPr>
        <w:t xml:space="preserve"> in de door IBIS Insurance SA gecommercialiseerde producten en diensten;</w:t>
      </w:r>
    </w:p>
    <w:p w14:paraId="528A7875" w14:textId="77777777" w:rsidR="001F1B78" w:rsidRPr="001F1B78" w:rsidRDefault="001F1B78" w:rsidP="001F1B78">
      <w:pPr>
        <w:numPr>
          <w:ilvl w:val="0"/>
          <w:numId w:val="7"/>
        </w:numPr>
        <w:rPr>
          <w:lang w:val="nl-NL"/>
        </w:rPr>
      </w:pPr>
      <w:proofErr w:type="gramStart"/>
      <w:r w:rsidRPr="001F1B78">
        <w:rPr>
          <w:lang w:val="nl-NL"/>
        </w:rPr>
        <w:t>wijzigingen</w:t>
      </w:r>
      <w:proofErr w:type="gramEnd"/>
      <w:r w:rsidRPr="001F1B78">
        <w:rPr>
          <w:lang w:val="nl-NL"/>
        </w:rPr>
        <w:t xml:space="preserve"> in de structuur van de groep waartoe IBIS Insurance SA behoort;</w:t>
      </w:r>
    </w:p>
    <w:p w14:paraId="253C0CDA" w14:textId="77777777" w:rsidR="001F1B78" w:rsidRPr="001F1B78" w:rsidRDefault="001F1B78" w:rsidP="001F1B78">
      <w:pPr>
        <w:numPr>
          <w:ilvl w:val="0"/>
          <w:numId w:val="7"/>
        </w:numPr>
      </w:pPr>
      <w:proofErr w:type="spellStart"/>
      <w:proofErr w:type="gramStart"/>
      <w:r w:rsidRPr="001F1B78">
        <w:t>daadwerkelijk</w:t>
      </w:r>
      <w:proofErr w:type="spellEnd"/>
      <w:proofErr w:type="gramEnd"/>
      <w:r w:rsidRPr="001F1B78">
        <w:t xml:space="preserve"> </w:t>
      </w:r>
      <w:proofErr w:type="spellStart"/>
      <w:r w:rsidRPr="001F1B78">
        <w:t>voorgevallen</w:t>
      </w:r>
      <w:proofErr w:type="spellEnd"/>
      <w:r w:rsidRPr="001F1B78">
        <w:t xml:space="preserve"> </w:t>
      </w:r>
      <w:proofErr w:type="spellStart"/>
      <w:r w:rsidRPr="001F1B78">
        <w:t>incidenten</w:t>
      </w:r>
      <w:proofErr w:type="spellEnd"/>
      <w:r w:rsidRPr="001F1B78">
        <w:t>.</w:t>
      </w:r>
    </w:p>
    <w:p w14:paraId="0BC5D3B3" w14:textId="77777777" w:rsidR="001F1B78" w:rsidRPr="001F1B78" w:rsidRDefault="001F1B78" w:rsidP="001F1B78">
      <w:pPr>
        <w:rPr>
          <w:lang w:val="nl-NL"/>
        </w:rPr>
      </w:pPr>
      <w:r w:rsidRPr="001F1B78">
        <w:rPr>
          <w:lang w:val="nl-NL"/>
        </w:rPr>
        <w:t>Bij de identificatie van potentiële belangenconflicten onderzoekt IBIS Insurance SA in eerste instantie of één of meerdere door de wet gedefinieerde generieke situaties van toepassing zijn, met name of IBIS Insurance SA en/of een betrokken persoon:</w:t>
      </w:r>
    </w:p>
    <w:p w14:paraId="3F573EF6" w14:textId="77777777" w:rsidR="001F1B78" w:rsidRPr="001F1B78" w:rsidRDefault="001F1B78" w:rsidP="001F1B78">
      <w:pPr>
        <w:numPr>
          <w:ilvl w:val="0"/>
          <w:numId w:val="8"/>
        </w:numPr>
        <w:rPr>
          <w:lang w:val="nl-NL"/>
        </w:rPr>
      </w:pPr>
      <w:proofErr w:type="gramStart"/>
      <w:r w:rsidRPr="001F1B78">
        <w:rPr>
          <w:lang w:val="nl-NL"/>
        </w:rPr>
        <w:t>een</w:t>
      </w:r>
      <w:proofErr w:type="gramEnd"/>
      <w:r w:rsidRPr="001F1B78">
        <w:rPr>
          <w:lang w:val="nl-NL"/>
        </w:rPr>
        <w:t xml:space="preserve"> financieel voordeel kan behalen of een financieel verlies kan vermijden ten nadele van de cliënt;</w:t>
      </w:r>
    </w:p>
    <w:p w14:paraId="11174168" w14:textId="77777777" w:rsidR="001F1B78" w:rsidRPr="001F1B78" w:rsidRDefault="001F1B78" w:rsidP="001F1B78">
      <w:pPr>
        <w:numPr>
          <w:ilvl w:val="0"/>
          <w:numId w:val="8"/>
        </w:numPr>
        <w:rPr>
          <w:lang w:val="nl-NL"/>
        </w:rPr>
      </w:pPr>
      <w:proofErr w:type="gramStart"/>
      <w:r w:rsidRPr="001F1B78">
        <w:rPr>
          <w:lang w:val="nl-NL"/>
        </w:rPr>
        <w:t>een</w:t>
      </w:r>
      <w:proofErr w:type="gramEnd"/>
      <w:r w:rsidRPr="001F1B78">
        <w:rPr>
          <w:lang w:val="nl-NL"/>
        </w:rPr>
        <w:t xml:space="preserve"> belang heeft bij het resultaat van een aan de cliënt verleende dienst of een voor diens rekening uitgevoerde transactie dat verschilt van het belang van de cliënt;</w:t>
      </w:r>
    </w:p>
    <w:p w14:paraId="4434E4AF" w14:textId="77777777" w:rsidR="001F1B78" w:rsidRPr="001F1B78" w:rsidRDefault="001F1B78" w:rsidP="001F1B78">
      <w:pPr>
        <w:numPr>
          <w:ilvl w:val="0"/>
          <w:numId w:val="8"/>
        </w:numPr>
        <w:rPr>
          <w:lang w:val="nl-NL"/>
        </w:rPr>
      </w:pPr>
      <w:proofErr w:type="gramStart"/>
      <w:r w:rsidRPr="001F1B78">
        <w:rPr>
          <w:lang w:val="nl-NL"/>
        </w:rPr>
        <w:t>om</w:t>
      </w:r>
      <w:proofErr w:type="gramEnd"/>
      <w:r w:rsidRPr="001F1B78">
        <w:rPr>
          <w:lang w:val="nl-NL"/>
        </w:rPr>
        <w:t xml:space="preserve"> financiële of andere redenen wordt aangezet om de belangen van een andere cliënt of cliëntengroep te laten primeren op die van de betrokken cliënt;</w:t>
      </w:r>
    </w:p>
    <w:p w14:paraId="3C35E65D" w14:textId="77777777" w:rsidR="001F1B78" w:rsidRPr="001F1B78" w:rsidRDefault="001F1B78" w:rsidP="001F1B78">
      <w:pPr>
        <w:numPr>
          <w:ilvl w:val="0"/>
          <w:numId w:val="8"/>
        </w:numPr>
        <w:rPr>
          <w:lang w:val="nl-NL"/>
        </w:rPr>
      </w:pPr>
      <w:proofErr w:type="gramStart"/>
      <w:r w:rsidRPr="001F1B78">
        <w:rPr>
          <w:lang w:val="nl-NL"/>
        </w:rPr>
        <w:t>dezelfde</w:t>
      </w:r>
      <w:proofErr w:type="gramEnd"/>
      <w:r w:rsidRPr="001F1B78">
        <w:rPr>
          <w:lang w:val="nl-NL"/>
        </w:rPr>
        <w:t xml:space="preserve"> activiteit uitoefent als de cliënt;</w:t>
      </w:r>
    </w:p>
    <w:p w14:paraId="7AD360FD" w14:textId="77777777" w:rsidR="001F1B78" w:rsidRPr="001F1B78" w:rsidRDefault="001F1B78" w:rsidP="001F1B78">
      <w:pPr>
        <w:numPr>
          <w:ilvl w:val="0"/>
          <w:numId w:val="8"/>
        </w:numPr>
        <w:rPr>
          <w:lang w:val="nl-NL"/>
        </w:rPr>
      </w:pPr>
      <w:proofErr w:type="gramStart"/>
      <w:r w:rsidRPr="001F1B78">
        <w:rPr>
          <w:lang w:val="nl-NL"/>
        </w:rPr>
        <w:t>van</w:t>
      </w:r>
      <w:proofErr w:type="gramEnd"/>
      <w:r w:rsidRPr="001F1B78">
        <w:rPr>
          <w:lang w:val="nl-NL"/>
        </w:rPr>
        <w:t xml:space="preserve"> een andere persoon dan de cliënt een voordeel ontvangt of zal ontvangen in verband met de aan de cliënt verleende dienst, in de vorm van geld, goederen of diensten, anders dan de gebruikelijke commissie of kosten.</w:t>
      </w:r>
    </w:p>
    <w:p w14:paraId="1A3CB6A2" w14:textId="77777777" w:rsidR="001F1B78" w:rsidRPr="001F1B78" w:rsidRDefault="001F1B78" w:rsidP="001F1B78">
      <w:pPr>
        <w:rPr>
          <w:lang w:val="nl-NL"/>
        </w:rPr>
      </w:pPr>
      <w:r w:rsidRPr="001F1B78">
        <w:rPr>
          <w:lang w:val="nl-NL"/>
        </w:rPr>
        <w:t>Om een aanvaardbaar niveau van zekerheid te bereiken dat alle potentiële belangenconflicten correct zijn geïdentificeerd, houdt IBIS Insurance SA ook rekening met:</w:t>
      </w:r>
    </w:p>
    <w:p w14:paraId="26372DE9" w14:textId="77777777" w:rsidR="001F1B78" w:rsidRPr="001F1B78" w:rsidRDefault="001F1B78" w:rsidP="001F1B78">
      <w:pPr>
        <w:numPr>
          <w:ilvl w:val="0"/>
          <w:numId w:val="9"/>
        </w:numPr>
        <w:rPr>
          <w:lang w:val="nl-NL"/>
        </w:rPr>
      </w:pPr>
      <w:proofErr w:type="gramStart"/>
      <w:r w:rsidRPr="001F1B78">
        <w:rPr>
          <w:lang w:val="nl-NL"/>
        </w:rPr>
        <w:t>de</w:t>
      </w:r>
      <w:proofErr w:type="gramEnd"/>
      <w:r w:rsidRPr="001F1B78">
        <w:rPr>
          <w:lang w:val="nl-NL"/>
        </w:rPr>
        <w:t xml:space="preserve"> aard, omvang en complexiteit van de uitgeoefende activiteiten;</w:t>
      </w:r>
    </w:p>
    <w:p w14:paraId="2DE8FAF1" w14:textId="77777777" w:rsidR="001F1B78" w:rsidRPr="001F1B78" w:rsidRDefault="001F1B78" w:rsidP="001F1B78">
      <w:pPr>
        <w:numPr>
          <w:ilvl w:val="0"/>
          <w:numId w:val="9"/>
        </w:numPr>
        <w:rPr>
          <w:lang w:val="nl-NL"/>
        </w:rPr>
      </w:pPr>
      <w:proofErr w:type="gramStart"/>
      <w:r w:rsidRPr="001F1B78">
        <w:rPr>
          <w:lang w:val="nl-NL"/>
        </w:rPr>
        <w:t>de</w:t>
      </w:r>
      <w:proofErr w:type="gramEnd"/>
      <w:r w:rsidRPr="001F1B78">
        <w:rPr>
          <w:lang w:val="nl-NL"/>
        </w:rPr>
        <w:t xml:space="preserve"> specifieke taken van elke directie.</w:t>
      </w:r>
    </w:p>
    <w:p w14:paraId="5DEFCB56" w14:textId="77777777" w:rsidR="001F1B78" w:rsidRPr="001F1B78" w:rsidRDefault="001F1B78" w:rsidP="001F1B78">
      <w:pPr>
        <w:rPr>
          <w:lang w:val="nl-NL"/>
        </w:rPr>
      </w:pPr>
      <w:r w:rsidRPr="001F1B78">
        <w:rPr>
          <w:lang w:val="nl-NL"/>
        </w:rPr>
        <w:t xml:space="preserve">De identificatie van potentiële belangenconflicten in de zin van de </w:t>
      </w:r>
      <w:proofErr w:type="spellStart"/>
      <w:r w:rsidRPr="001F1B78">
        <w:rPr>
          <w:lang w:val="nl-NL"/>
        </w:rPr>
        <w:t>MiFID</w:t>
      </w:r>
      <w:proofErr w:type="spellEnd"/>
      <w:r w:rsidRPr="001F1B78">
        <w:rPr>
          <w:lang w:val="nl-NL"/>
        </w:rPr>
        <w:t xml:space="preserve">-wetgeving is een gezamenlijke verantwoordelijkheid van het </w:t>
      </w:r>
      <w:proofErr w:type="spellStart"/>
      <w:r w:rsidRPr="001F1B78">
        <w:rPr>
          <w:lang w:val="nl-NL"/>
        </w:rPr>
        <w:t>compliancecomité</w:t>
      </w:r>
      <w:proofErr w:type="spellEnd"/>
      <w:r w:rsidRPr="001F1B78">
        <w:rPr>
          <w:lang w:val="nl-NL"/>
        </w:rPr>
        <w:t xml:space="preserve"> en de directie van IBIS Insurance SA.</w:t>
      </w:r>
    </w:p>
    <w:p w14:paraId="53588FA3" w14:textId="77777777" w:rsidR="001F1B78" w:rsidRPr="001F1B78" w:rsidRDefault="001F1B78" w:rsidP="001F1B78">
      <w:pPr>
        <w:rPr>
          <w:lang w:val="nl-NL"/>
        </w:rPr>
      </w:pPr>
      <w:r w:rsidRPr="001F1B78">
        <w:rPr>
          <w:lang w:val="nl-NL"/>
        </w:rPr>
        <w:t>De uitoefening van het beroep van verzekeringsagent houdt van nature het vaststellen en beheren van tegenstrijdige belangen in, zonder dat deze situaties a priori als belangenconflicten kunnen worden beschouwd. Deze realiteit wordt in de analyse meegenomen om te vermijden dat het beleid neerkomt op een loutere beschrijving van het gewone verzekeringsbedrijf.</w:t>
      </w:r>
    </w:p>
    <w:p w14:paraId="078B418D" w14:textId="77777777" w:rsidR="001F1B78" w:rsidRPr="001F1B78" w:rsidRDefault="001F1B78" w:rsidP="001F1B78">
      <w:r w:rsidRPr="001F1B78">
        <w:pict w14:anchorId="41D3FFBD">
          <v:rect id="_x0000_i1103" style="width:0;height:1.5pt" o:hralign="center" o:hrstd="t" o:hr="t" fillcolor="#a0a0a0" stroked="f"/>
        </w:pict>
      </w:r>
    </w:p>
    <w:p w14:paraId="045E6FD4" w14:textId="77777777" w:rsidR="001F1B78" w:rsidRPr="001F1B78" w:rsidRDefault="001F1B78" w:rsidP="001F1B78">
      <w:pPr>
        <w:rPr>
          <w:b/>
          <w:bCs/>
          <w:lang w:val="nl-NL"/>
        </w:rPr>
      </w:pPr>
      <w:r w:rsidRPr="001F1B78">
        <w:rPr>
          <w:b/>
          <w:bCs/>
          <w:lang w:val="nl-NL"/>
        </w:rPr>
        <w:t>5. Maatregelen en procedures</w:t>
      </w:r>
    </w:p>
    <w:p w14:paraId="35F4D4EF" w14:textId="77777777" w:rsidR="001F1B78" w:rsidRPr="001F1B78" w:rsidRDefault="001F1B78" w:rsidP="001F1B78">
      <w:pPr>
        <w:rPr>
          <w:lang w:val="nl-NL"/>
        </w:rPr>
      </w:pPr>
      <w:r w:rsidRPr="001F1B78">
        <w:rPr>
          <w:lang w:val="nl-NL"/>
        </w:rPr>
        <w:lastRenderedPageBreak/>
        <w:t>Het centrale element van het beheer van belangenconflicten is een preventief proces dat bestaat uit de identificatie van potentiële belangenconflicten (zie hierboven) en een passende opleiding en communicatie aan de betrokken medewerkers.</w:t>
      </w:r>
    </w:p>
    <w:p w14:paraId="0C99A227" w14:textId="77777777" w:rsidR="001F1B78" w:rsidRPr="001F1B78" w:rsidRDefault="001F1B78" w:rsidP="001F1B78">
      <w:pPr>
        <w:rPr>
          <w:lang w:val="nl-NL"/>
        </w:rPr>
      </w:pPr>
      <w:r w:rsidRPr="001F1B78">
        <w:rPr>
          <w:lang w:val="nl-NL"/>
        </w:rPr>
        <w:t>Andere maatregelen omvatten, minstens en in voorkomend geval rekening houdend met de aard van het conflict:</w:t>
      </w:r>
    </w:p>
    <w:p w14:paraId="7CEE7706" w14:textId="77777777" w:rsidR="001F1B78" w:rsidRPr="001F1B78" w:rsidRDefault="001F1B78" w:rsidP="001F1B78">
      <w:pPr>
        <w:numPr>
          <w:ilvl w:val="0"/>
          <w:numId w:val="10"/>
        </w:numPr>
        <w:rPr>
          <w:lang w:val="nl-NL"/>
        </w:rPr>
      </w:pPr>
      <w:proofErr w:type="gramStart"/>
      <w:r w:rsidRPr="001F1B78">
        <w:rPr>
          <w:b/>
          <w:bCs/>
          <w:lang w:val="nl-NL"/>
        </w:rPr>
        <w:t>maatregelen</w:t>
      </w:r>
      <w:proofErr w:type="gramEnd"/>
      <w:r w:rsidRPr="001F1B78">
        <w:rPr>
          <w:b/>
          <w:bCs/>
          <w:lang w:val="nl-NL"/>
        </w:rPr>
        <w:t xml:space="preserve"> </w:t>
      </w:r>
      <w:proofErr w:type="gramStart"/>
      <w:r w:rsidRPr="001F1B78">
        <w:rPr>
          <w:b/>
          <w:bCs/>
          <w:lang w:val="nl-NL"/>
        </w:rPr>
        <w:t>inzake</w:t>
      </w:r>
      <w:proofErr w:type="gramEnd"/>
      <w:r w:rsidRPr="001F1B78">
        <w:rPr>
          <w:b/>
          <w:bCs/>
          <w:lang w:val="nl-NL"/>
        </w:rPr>
        <w:t xml:space="preserve"> controle van informatie-uitwisseling en -gebruik</w:t>
      </w:r>
      <w:r w:rsidRPr="001F1B78">
        <w:rPr>
          <w:lang w:val="nl-NL"/>
        </w:rPr>
        <w:t>: het vermijden van het gebruik of de verspreiding binnen IBIS Insurance SA van informatie die kan bijdragen tot het ontstaan van belangenconflicten;</w:t>
      </w:r>
    </w:p>
    <w:p w14:paraId="63591E9C" w14:textId="77777777" w:rsidR="001F1B78" w:rsidRPr="001F1B78" w:rsidRDefault="001F1B78" w:rsidP="001F1B78">
      <w:pPr>
        <w:numPr>
          <w:ilvl w:val="0"/>
          <w:numId w:val="10"/>
        </w:numPr>
        <w:rPr>
          <w:lang w:val="nl-NL"/>
        </w:rPr>
      </w:pPr>
      <w:proofErr w:type="gramStart"/>
      <w:r w:rsidRPr="001F1B78">
        <w:rPr>
          <w:b/>
          <w:bCs/>
          <w:lang w:val="nl-NL"/>
        </w:rPr>
        <w:t>maatregelen</w:t>
      </w:r>
      <w:proofErr w:type="gramEnd"/>
      <w:r w:rsidRPr="001F1B78">
        <w:rPr>
          <w:b/>
          <w:bCs/>
          <w:lang w:val="nl-NL"/>
        </w:rPr>
        <w:t xml:space="preserve"> ter voorkoming van ongepaste beïnvloeding</w:t>
      </w:r>
      <w:r w:rsidRPr="001F1B78">
        <w:rPr>
          <w:lang w:val="nl-NL"/>
        </w:rPr>
        <w:t>: het verbieden of beperken van elke ongepaste invloed op de wijze waarop een verbonden persoon een activiteit uitoefent of een dienst verleent in het kader van het verzekeringsbedrijf;</w:t>
      </w:r>
    </w:p>
    <w:p w14:paraId="6CF82335" w14:textId="77777777" w:rsidR="001F1B78" w:rsidRPr="001F1B78" w:rsidRDefault="001F1B78" w:rsidP="001F1B78">
      <w:pPr>
        <w:numPr>
          <w:ilvl w:val="0"/>
          <w:numId w:val="10"/>
        </w:numPr>
        <w:rPr>
          <w:lang w:val="nl-NL"/>
        </w:rPr>
      </w:pPr>
      <w:proofErr w:type="gramStart"/>
      <w:r w:rsidRPr="001F1B78">
        <w:rPr>
          <w:b/>
          <w:bCs/>
          <w:lang w:val="nl-NL"/>
        </w:rPr>
        <w:t>organisatorische</w:t>
      </w:r>
      <w:proofErr w:type="gramEnd"/>
      <w:r w:rsidRPr="001F1B78">
        <w:rPr>
          <w:b/>
          <w:bCs/>
          <w:lang w:val="nl-NL"/>
        </w:rPr>
        <w:t xml:space="preserve"> maatregelen</w:t>
      </w:r>
      <w:r w:rsidRPr="001F1B78">
        <w:rPr>
          <w:lang w:val="nl-NL"/>
        </w:rPr>
        <w:t>: ervoor zorgen dat potentiële belangenconflicten die hun oorsprong vinden in de organisatie van de onderneming worden vermeden of dat hun gevolgen worden beperkt;</w:t>
      </w:r>
    </w:p>
    <w:p w14:paraId="066B8E9C" w14:textId="77777777" w:rsidR="001F1B78" w:rsidRPr="001F1B78" w:rsidRDefault="001F1B78" w:rsidP="001F1B78">
      <w:pPr>
        <w:numPr>
          <w:ilvl w:val="0"/>
          <w:numId w:val="10"/>
        </w:numPr>
        <w:rPr>
          <w:lang w:val="nl-NL"/>
        </w:rPr>
      </w:pPr>
      <w:proofErr w:type="gramStart"/>
      <w:r w:rsidRPr="001F1B78">
        <w:rPr>
          <w:b/>
          <w:bCs/>
          <w:lang w:val="nl-NL"/>
        </w:rPr>
        <w:t>maatregelen</w:t>
      </w:r>
      <w:proofErr w:type="gramEnd"/>
      <w:r w:rsidRPr="001F1B78">
        <w:rPr>
          <w:b/>
          <w:bCs/>
          <w:lang w:val="nl-NL"/>
        </w:rPr>
        <w:t xml:space="preserve"> </w:t>
      </w:r>
      <w:proofErr w:type="gramStart"/>
      <w:r w:rsidRPr="001F1B78">
        <w:rPr>
          <w:b/>
          <w:bCs/>
          <w:lang w:val="nl-NL"/>
        </w:rPr>
        <w:t>inzake</w:t>
      </w:r>
      <w:proofErr w:type="gramEnd"/>
      <w:r w:rsidRPr="001F1B78">
        <w:rPr>
          <w:b/>
          <w:bCs/>
          <w:lang w:val="nl-NL"/>
        </w:rPr>
        <w:t xml:space="preserve"> controle van vergoedingen en andere voordelen</w:t>
      </w:r>
      <w:r w:rsidRPr="001F1B78">
        <w:rPr>
          <w:lang w:val="nl-NL"/>
        </w:rPr>
        <w:t>: vermijden dat vergoedingen of andere voordelen toegekend of ontvangen door IBIS Insurance SA belangenconflicten veroorzaken;</w:t>
      </w:r>
    </w:p>
    <w:p w14:paraId="674AAEF1" w14:textId="77777777" w:rsidR="001F1B78" w:rsidRPr="001F1B78" w:rsidRDefault="001F1B78" w:rsidP="001F1B78">
      <w:pPr>
        <w:numPr>
          <w:ilvl w:val="0"/>
          <w:numId w:val="10"/>
        </w:numPr>
        <w:rPr>
          <w:lang w:val="nl-NL"/>
        </w:rPr>
      </w:pPr>
      <w:proofErr w:type="gramStart"/>
      <w:r w:rsidRPr="001F1B78">
        <w:rPr>
          <w:b/>
          <w:bCs/>
          <w:lang w:val="nl-NL"/>
        </w:rPr>
        <w:t>onthoudingsmaatregelen</w:t>
      </w:r>
      <w:proofErr w:type="gramEnd"/>
      <w:r w:rsidRPr="001F1B78">
        <w:rPr>
          <w:lang w:val="nl-NL"/>
        </w:rPr>
        <w:t>: wanneer geen bevredigende oplossing mogelijk is om de belangen van cliënten te vrijwaren en kennisgeving van het conflict niet aangewezen is, wordt het product of de dienst niet verstrekt en wordt de verzekeringsverrichting niet uitgevoerd.</w:t>
      </w:r>
    </w:p>
    <w:p w14:paraId="37263D33" w14:textId="77777777" w:rsidR="001F1B78" w:rsidRPr="001F1B78" w:rsidRDefault="001F1B78" w:rsidP="001F1B78">
      <w:pPr>
        <w:rPr>
          <w:lang w:val="nl-NL"/>
        </w:rPr>
      </w:pPr>
      <w:r w:rsidRPr="001F1B78">
        <w:rPr>
          <w:lang w:val="nl-NL"/>
        </w:rPr>
        <w:t xml:space="preserve">De uitwerking van maatregelen ter voorkoming en het beheer van belangenconflicten in de zin van de </w:t>
      </w:r>
      <w:proofErr w:type="spellStart"/>
      <w:r w:rsidRPr="001F1B78">
        <w:rPr>
          <w:lang w:val="nl-NL"/>
        </w:rPr>
        <w:t>MiFID</w:t>
      </w:r>
      <w:proofErr w:type="spellEnd"/>
      <w:r w:rsidRPr="001F1B78">
        <w:rPr>
          <w:lang w:val="nl-NL"/>
        </w:rPr>
        <w:t xml:space="preserve">-wetgeving is een gezamenlijke verantwoordelijkheid van het </w:t>
      </w:r>
      <w:proofErr w:type="spellStart"/>
      <w:r w:rsidRPr="001F1B78">
        <w:rPr>
          <w:lang w:val="nl-NL"/>
        </w:rPr>
        <w:t>compliancecomité</w:t>
      </w:r>
      <w:proofErr w:type="spellEnd"/>
      <w:r w:rsidRPr="001F1B78">
        <w:rPr>
          <w:lang w:val="nl-NL"/>
        </w:rPr>
        <w:t xml:space="preserve"> en de directie van IBIS Insurance SA. Alle maatregelen moeten worden voorgelegd ter goedkeuring aan de </w:t>
      </w:r>
      <w:proofErr w:type="spellStart"/>
      <w:r w:rsidRPr="001F1B78">
        <w:rPr>
          <w:lang w:val="nl-NL"/>
        </w:rPr>
        <w:t>compliancefunctie</w:t>
      </w:r>
      <w:proofErr w:type="spellEnd"/>
      <w:r w:rsidRPr="001F1B78">
        <w:rPr>
          <w:lang w:val="nl-NL"/>
        </w:rPr>
        <w:t xml:space="preserve"> en de bevoegde directie.</w:t>
      </w:r>
    </w:p>
    <w:p w14:paraId="5106ABB6" w14:textId="77777777" w:rsidR="001F1B78" w:rsidRPr="001F1B78" w:rsidRDefault="001F1B78" w:rsidP="001F1B78">
      <w:r w:rsidRPr="001F1B78">
        <w:pict w14:anchorId="7D06D4AA">
          <v:rect id="_x0000_i1104" style="width:0;height:1.5pt" o:hralign="center" o:hrstd="t" o:hr="t" fillcolor="#a0a0a0" stroked="f"/>
        </w:pict>
      </w:r>
    </w:p>
    <w:p w14:paraId="07F64B53" w14:textId="77777777" w:rsidR="001F1B78" w:rsidRPr="001F1B78" w:rsidRDefault="001F1B78" w:rsidP="001F1B78">
      <w:pPr>
        <w:rPr>
          <w:b/>
          <w:bCs/>
          <w:lang w:val="nl-NL"/>
        </w:rPr>
      </w:pPr>
      <w:r w:rsidRPr="001F1B78">
        <w:rPr>
          <w:b/>
          <w:bCs/>
          <w:lang w:val="nl-NL"/>
        </w:rPr>
        <w:t>6. Kennisgeving aan cliënten van niet-beheersbare belangenconflicten</w:t>
      </w:r>
    </w:p>
    <w:p w14:paraId="0EB45957" w14:textId="77777777" w:rsidR="001F1B78" w:rsidRPr="001F1B78" w:rsidRDefault="001F1B78" w:rsidP="001F1B78">
      <w:pPr>
        <w:rPr>
          <w:lang w:val="nl-NL"/>
        </w:rPr>
      </w:pPr>
      <w:r w:rsidRPr="001F1B78">
        <w:rPr>
          <w:lang w:val="nl-NL"/>
        </w:rPr>
        <w:t>Wanneer redelijkerwijs kan worden aangenomen dat de genomen beheersmaatregelen niet volstaan om de belangen van de cliënten te vrijwaren, worden de betrokken cliënten duidelijk geïnformeerd over de algemene aard en/of de bronnen van het belangenconflict. Deze informatie wordt meegedeeld vóór de verstrekking van het product of vóór de uitvoering van de dienst waaraan een risico op belangenconflict verbonden is.</w:t>
      </w:r>
    </w:p>
    <w:p w14:paraId="37D41C33" w14:textId="77777777" w:rsidR="001F1B78" w:rsidRPr="001F1B78" w:rsidRDefault="001F1B78" w:rsidP="001F1B78">
      <w:pPr>
        <w:rPr>
          <w:lang w:val="nl-NL"/>
        </w:rPr>
      </w:pPr>
      <w:r w:rsidRPr="001F1B78">
        <w:rPr>
          <w:lang w:val="nl-NL"/>
        </w:rPr>
        <w:t xml:space="preserve">De procedure voor kennisgeving van niet-beheersbare belangenconflicten is uitzonderlijk en vereist de goedkeuring van het </w:t>
      </w:r>
      <w:proofErr w:type="spellStart"/>
      <w:r w:rsidRPr="001F1B78">
        <w:rPr>
          <w:lang w:val="nl-NL"/>
        </w:rPr>
        <w:t>compliancecomité</w:t>
      </w:r>
      <w:proofErr w:type="spellEnd"/>
      <w:r w:rsidRPr="001F1B78">
        <w:rPr>
          <w:lang w:val="nl-NL"/>
        </w:rPr>
        <w:t>. Deze procedure kan geen vervanging vormen voor het uitwerken van passende beheersmaatregelen.</w:t>
      </w:r>
    </w:p>
    <w:p w14:paraId="5F4A8FD7" w14:textId="77777777" w:rsidR="001F1B78" w:rsidRPr="001F1B78" w:rsidRDefault="001F1B78" w:rsidP="001F1B78">
      <w:r w:rsidRPr="001F1B78">
        <w:lastRenderedPageBreak/>
        <w:pict w14:anchorId="0A198A41">
          <v:rect id="_x0000_i1105" style="width:0;height:1.5pt" o:hralign="center" o:hrstd="t" o:hr="t" fillcolor="#a0a0a0" stroked="f"/>
        </w:pict>
      </w:r>
    </w:p>
    <w:p w14:paraId="4A7D179A" w14:textId="77777777" w:rsidR="001F1B78" w:rsidRPr="001F1B78" w:rsidRDefault="001F1B78" w:rsidP="001F1B78">
      <w:pPr>
        <w:rPr>
          <w:b/>
          <w:bCs/>
          <w:lang w:val="nl-NL"/>
        </w:rPr>
      </w:pPr>
      <w:r w:rsidRPr="001F1B78">
        <w:rPr>
          <w:b/>
          <w:bCs/>
          <w:lang w:val="nl-NL"/>
        </w:rPr>
        <w:t>7. Voldoende opleiding van betrokken personen</w:t>
      </w:r>
    </w:p>
    <w:p w14:paraId="3BFF4962" w14:textId="77777777" w:rsidR="001F1B78" w:rsidRPr="001F1B78" w:rsidRDefault="001F1B78" w:rsidP="001F1B78">
      <w:pPr>
        <w:rPr>
          <w:lang w:val="nl-NL"/>
        </w:rPr>
      </w:pPr>
      <w:r w:rsidRPr="001F1B78">
        <w:rPr>
          <w:lang w:val="nl-NL"/>
        </w:rPr>
        <w:t xml:space="preserve">Het tot stand brengen en bestendigen van een </w:t>
      </w:r>
      <w:proofErr w:type="spellStart"/>
      <w:r w:rsidRPr="001F1B78">
        <w:rPr>
          <w:lang w:val="nl-NL"/>
        </w:rPr>
        <w:t>compliancecultuur</w:t>
      </w:r>
      <w:proofErr w:type="spellEnd"/>
      <w:r w:rsidRPr="001F1B78">
        <w:rPr>
          <w:lang w:val="nl-NL"/>
        </w:rPr>
        <w:t xml:space="preserve"> binnen IBIS Insurance SA is essentieel. Om dit doel te bereiken en belangenconflicten correct te beheren, moet worden verzekerd dat alle betrokken personen beschikken over de nodige opleiding en ondersteuning om de begrippen “belangenconflict” en “beleid van IBIS Insurance SA </w:t>
      </w:r>
      <w:proofErr w:type="gramStart"/>
      <w:r w:rsidRPr="001F1B78">
        <w:rPr>
          <w:lang w:val="nl-NL"/>
        </w:rPr>
        <w:t>inzake</w:t>
      </w:r>
      <w:proofErr w:type="gramEnd"/>
      <w:r w:rsidRPr="001F1B78">
        <w:rPr>
          <w:lang w:val="nl-NL"/>
        </w:rPr>
        <w:t xml:space="preserve"> het beheer van belangenconflicten” goed te begrijpen.</w:t>
      </w:r>
    </w:p>
    <w:p w14:paraId="4BAF17A8" w14:textId="77777777" w:rsidR="001F1B78" w:rsidRPr="001F1B78" w:rsidRDefault="001F1B78" w:rsidP="001F1B78">
      <w:r w:rsidRPr="001F1B78">
        <w:pict w14:anchorId="10D982E8">
          <v:rect id="_x0000_i1106" style="width:0;height:1.5pt" o:hralign="center" o:hrstd="t" o:hr="t" fillcolor="#a0a0a0" stroked="f"/>
        </w:pict>
      </w:r>
    </w:p>
    <w:p w14:paraId="172B66D1" w14:textId="77777777" w:rsidR="001F1B78" w:rsidRPr="001F1B78" w:rsidRDefault="001F1B78" w:rsidP="001F1B78">
      <w:pPr>
        <w:rPr>
          <w:b/>
          <w:bCs/>
          <w:lang w:val="nl-NL"/>
        </w:rPr>
      </w:pPr>
      <w:r w:rsidRPr="001F1B78">
        <w:rPr>
          <w:b/>
          <w:bCs/>
          <w:lang w:val="nl-NL"/>
        </w:rPr>
        <w:t>8. Nauwgezette registratie van vastgestelde belangenconflicten</w:t>
      </w:r>
    </w:p>
    <w:p w14:paraId="77143125" w14:textId="77777777" w:rsidR="001F1B78" w:rsidRPr="001F1B78" w:rsidRDefault="001F1B78" w:rsidP="001F1B78">
      <w:pPr>
        <w:rPr>
          <w:lang w:val="nl-NL"/>
        </w:rPr>
      </w:pPr>
      <w:r w:rsidRPr="001F1B78">
        <w:rPr>
          <w:lang w:val="nl-NL"/>
        </w:rPr>
        <w:t xml:space="preserve">Vastgestelde belangenconflicten, ontstaan of mogelijk te ontstaan, die waarschijnlijk de belangen van cliënten schaden, moeten door de betrokken personen worden gemeld aan hun hiërarchie en aan het </w:t>
      </w:r>
      <w:proofErr w:type="spellStart"/>
      <w:r w:rsidRPr="001F1B78">
        <w:rPr>
          <w:lang w:val="nl-NL"/>
        </w:rPr>
        <w:t>compliancecomité</w:t>
      </w:r>
      <w:proofErr w:type="spellEnd"/>
      <w:r w:rsidRPr="001F1B78">
        <w:rPr>
          <w:lang w:val="nl-NL"/>
        </w:rPr>
        <w:t xml:space="preserve">. Deze belangenconflicten worden opgenomen in het “Centraal register van belangenconflicten”, dat wordt beheerd en regelmatig bijgewerkt door het </w:t>
      </w:r>
      <w:proofErr w:type="spellStart"/>
      <w:r w:rsidRPr="001F1B78">
        <w:rPr>
          <w:lang w:val="nl-NL"/>
        </w:rPr>
        <w:t>compliancecomité</w:t>
      </w:r>
      <w:proofErr w:type="spellEnd"/>
      <w:r w:rsidRPr="001F1B78">
        <w:rPr>
          <w:lang w:val="nl-NL"/>
        </w:rPr>
        <w:t>, bijgestaan door de directie van IBIS Insurance SA.</w:t>
      </w:r>
    </w:p>
    <w:p w14:paraId="5CAE54BF" w14:textId="77777777" w:rsidR="001F1B78" w:rsidRPr="001F1B78" w:rsidRDefault="001F1B78" w:rsidP="001F1B78">
      <w:r w:rsidRPr="001F1B78">
        <w:pict w14:anchorId="037FC6F7">
          <v:rect id="_x0000_i1107" style="width:0;height:1.5pt" o:hralign="center" o:hrstd="t" o:hr="t" fillcolor="#a0a0a0" stroked="f"/>
        </w:pict>
      </w:r>
    </w:p>
    <w:p w14:paraId="26F60A6A" w14:textId="77777777" w:rsidR="001F1B78" w:rsidRPr="001F1B78" w:rsidRDefault="001F1B78" w:rsidP="001F1B78">
      <w:pPr>
        <w:rPr>
          <w:b/>
          <w:bCs/>
          <w:lang w:val="nl-NL"/>
        </w:rPr>
      </w:pPr>
      <w:r w:rsidRPr="001F1B78">
        <w:rPr>
          <w:b/>
          <w:bCs/>
          <w:lang w:val="nl-NL"/>
        </w:rPr>
        <w:t>9. Implementatie van het beleid</w:t>
      </w:r>
    </w:p>
    <w:p w14:paraId="47FA54FB" w14:textId="77777777" w:rsidR="001F1B78" w:rsidRPr="001F1B78" w:rsidRDefault="001F1B78" w:rsidP="001F1B78">
      <w:pPr>
        <w:rPr>
          <w:lang w:val="nl-NL"/>
        </w:rPr>
      </w:pPr>
      <w:r w:rsidRPr="001F1B78">
        <w:rPr>
          <w:lang w:val="nl-NL"/>
        </w:rPr>
        <w:t xml:space="preserve">Dit beleid treedt slechts in werking na goedkeuring door de effectieve leiding van IBIS Insurance SA en door het </w:t>
      </w:r>
      <w:proofErr w:type="spellStart"/>
      <w:r w:rsidRPr="001F1B78">
        <w:rPr>
          <w:lang w:val="nl-NL"/>
        </w:rPr>
        <w:t>compliancecomité</w:t>
      </w:r>
      <w:proofErr w:type="spellEnd"/>
      <w:r w:rsidRPr="001F1B78">
        <w:rPr>
          <w:lang w:val="nl-NL"/>
        </w:rPr>
        <w:t xml:space="preserve">. De effectieve leiding neemt de nodige maatregelen voor de uitvoering van dit beleid en voor het toezicht op de toepassing ervan. De doeltreffendheid van dit beleid en de uitvoeringsmaatregelen wordt regelmatig geëvalueerd door het </w:t>
      </w:r>
      <w:proofErr w:type="spellStart"/>
      <w:r w:rsidRPr="001F1B78">
        <w:rPr>
          <w:lang w:val="nl-NL"/>
        </w:rPr>
        <w:t>compliancecomité</w:t>
      </w:r>
      <w:proofErr w:type="spellEnd"/>
      <w:r w:rsidRPr="001F1B78">
        <w:rPr>
          <w:lang w:val="nl-NL"/>
        </w:rPr>
        <w:t>.</w:t>
      </w:r>
    </w:p>
    <w:p w14:paraId="699AFE2B" w14:textId="77777777" w:rsidR="001F1B78" w:rsidRPr="001F1B78" w:rsidRDefault="001F1B78" w:rsidP="001F1B78">
      <w:r w:rsidRPr="001F1B78">
        <w:pict w14:anchorId="5800AC8C">
          <v:rect id="_x0000_i1108" style="width:0;height:1.5pt" o:hralign="center" o:hrstd="t" o:hr="t" fillcolor="#a0a0a0" stroked="f"/>
        </w:pict>
      </w:r>
    </w:p>
    <w:p w14:paraId="3CE55829" w14:textId="77777777" w:rsidR="00711776" w:rsidRDefault="00711776"/>
    <w:sectPr w:rsidR="007117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E52F5"/>
    <w:multiLevelType w:val="multilevel"/>
    <w:tmpl w:val="87AA1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B547DE"/>
    <w:multiLevelType w:val="multilevel"/>
    <w:tmpl w:val="C6986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AE2472"/>
    <w:multiLevelType w:val="multilevel"/>
    <w:tmpl w:val="D3FAB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A677BA"/>
    <w:multiLevelType w:val="multilevel"/>
    <w:tmpl w:val="B7D04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AF761B"/>
    <w:multiLevelType w:val="multilevel"/>
    <w:tmpl w:val="7C3C9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9D510D"/>
    <w:multiLevelType w:val="multilevel"/>
    <w:tmpl w:val="511E6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ED389C"/>
    <w:multiLevelType w:val="multilevel"/>
    <w:tmpl w:val="F0243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6A410A"/>
    <w:multiLevelType w:val="multilevel"/>
    <w:tmpl w:val="BBCE8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4911CD"/>
    <w:multiLevelType w:val="multilevel"/>
    <w:tmpl w:val="56C2B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8D6781"/>
    <w:multiLevelType w:val="multilevel"/>
    <w:tmpl w:val="F5706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4D617D"/>
    <w:multiLevelType w:val="multilevel"/>
    <w:tmpl w:val="9EFA7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207205">
    <w:abstractNumId w:val="0"/>
  </w:num>
  <w:num w:numId="2" w16cid:durableId="1618220417">
    <w:abstractNumId w:val="1"/>
  </w:num>
  <w:num w:numId="3" w16cid:durableId="626663299">
    <w:abstractNumId w:val="7"/>
  </w:num>
  <w:num w:numId="4" w16cid:durableId="1771119111">
    <w:abstractNumId w:val="2"/>
  </w:num>
  <w:num w:numId="5" w16cid:durableId="1174955978">
    <w:abstractNumId w:val="4"/>
  </w:num>
  <w:num w:numId="6" w16cid:durableId="1575817561">
    <w:abstractNumId w:val="10"/>
  </w:num>
  <w:num w:numId="7" w16cid:durableId="1212182672">
    <w:abstractNumId w:val="6"/>
  </w:num>
  <w:num w:numId="8" w16cid:durableId="735662002">
    <w:abstractNumId w:val="5"/>
  </w:num>
  <w:num w:numId="9" w16cid:durableId="1899318562">
    <w:abstractNumId w:val="3"/>
  </w:num>
  <w:num w:numId="10" w16cid:durableId="191497173">
    <w:abstractNumId w:val="9"/>
  </w:num>
  <w:num w:numId="11" w16cid:durableId="20397743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B78"/>
    <w:rsid w:val="001F1B78"/>
    <w:rsid w:val="0032760F"/>
    <w:rsid w:val="00465345"/>
    <w:rsid w:val="00711776"/>
    <w:rsid w:val="00F741B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321F0"/>
  <w15:chartTrackingRefBased/>
  <w15:docId w15:val="{FD0CBBA2-2634-4CD3-A7D5-DDDDED53A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F1B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1F1B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1F1B78"/>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1F1B78"/>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1F1B78"/>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1F1B7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F1B7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F1B7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F1B7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F1B78"/>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1F1B78"/>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1F1B78"/>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1F1B78"/>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1F1B78"/>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1F1B7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F1B7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F1B7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F1B78"/>
    <w:rPr>
      <w:rFonts w:eastAsiaTheme="majorEastAsia" w:cstheme="majorBidi"/>
      <w:color w:val="272727" w:themeColor="text1" w:themeTint="D8"/>
    </w:rPr>
  </w:style>
  <w:style w:type="paragraph" w:styleId="Titre">
    <w:name w:val="Title"/>
    <w:basedOn w:val="Normal"/>
    <w:next w:val="Normal"/>
    <w:link w:val="TitreCar"/>
    <w:uiPriority w:val="10"/>
    <w:qFormat/>
    <w:rsid w:val="001F1B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F1B7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F1B7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F1B7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F1B78"/>
    <w:pPr>
      <w:spacing w:before="160"/>
      <w:jc w:val="center"/>
    </w:pPr>
    <w:rPr>
      <w:i/>
      <w:iCs/>
      <w:color w:val="404040" w:themeColor="text1" w:themeTint="BF"/>
    </w:rPr>
  </w:style>
  <w:style w:type="character" w:customStyle="1" w:styleId="CitationCar">
    <w:name w:val="Citation Car"/>
    <w:basedOn w:val="Policepardfaut"/>
    <w:link w:val="Citation"/>
    <w:uiPriority w:val="29"/>
    <w:rsid w:val="001F1B78"/>
    <w:rPr>
      <w:i/>
      <w:iCs/>
      <w:color w:val="404040" w:themeColor="text1" w:themeTint="BF"/>
    </w:rPr>
  </w:style>
  <w:style w:type="paragraph" w:styleId="Paragraphedeliste">
    <w:name w:val="List Paragraph"/>
    <w:basedOn w:val="Normal"/>
    <w:uiPriority w:val="34"/>
    <w:qFormat/>
    <w:rsid w:val="001F1B78"/>
    <w:pPr>
      <w:ind w:left="720"/>
      <w:contextualSpacing/>
    </w:pPr>
  </w:style>
  <w:style w:type="character" w:styleId="Accentuationintense">
    <w:name w:val="Intense Emphasis"/>
    <w:basedOn w:val="Policepardfaut"/>
    <w:uiPriority w:val="21"/>
    <w:qFormat/>
    <w:rsid w:val="001F1B78"/>
    <w:rPr>
      <w:i/>
      <w:iCs/>
      <w:color w:val="2F5496" w:themeColor="accent1" w:themeShade="BF"/>
    </w:rPr>
  </w:style>
  <w:style w:type="paragraph" w:styleId="Citationintense">
    <w:name w:val="Intense Quote"/>
    <w:basedOn w:val="Normal"/>
    <w:next w:val="Normal"/>
    <w:link w:val="CitationintenseCar"/>
    <w:uiPriority w:val="30"/>
    <w:qFormat/>
    <w:rsid w:val="001F1B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1F1B78"/>
    <w:rPr>
      <w:i/>
      <w:iCs/>
      <w:color w:val="2F5496" w:themeColor="accent1" w:themeShade="BF"/>
    </w:rPr>
  </w:style>
  <w:style w:type="character" w:styleId="Rfrenceintense">
    <w:name w:val="Intense Reference"/>
    <w:basedOn w:val="Policepardfaut"/>
    <w:uiPriority w:val="32"/>
    <w:qFormat/>
    <w:rsid w:val="001F1B78"/>
    <w:rPr>
      <w:b/>
      <w:bCs/>
      <w:smallCaps/>
      <w:color w:val="2F5496" w:themeColor="accent1" w:themeShade="BF"/>
      <w:spacing w:val="5"/>
    </w:rPr>
  </w:style>
  <w:style w:type="character" w:styleId="Lienhypertexte">
    <w:name w:val="Hyperlink"/>
    <w:basedOn w:val="Policepardfaut"/>
    <w:uiPriority w:val="99"/>
    <w:unhideWhenUsed/>
    <w:rsid w:val="001F1B78"/>
    <w:rPr>
      <w:color w:val="0563C1" w:themeColor="hyperlink"/>
      <w:u w:val="single"/>
    </w:rPr>
  </w:style>
  <w:style w:type="character" w:styleId="Mentionnonrsolue">
    <w:name w:val="Unresolved Mention"/>
    <w:basedOn w:val="Policepardfaut"/>
    <w:uiPriority w:val="99"/>
    <w:semiHidden/>
    <w:unhideWhenUsed/>
    <w:rsid w:val="001F1B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ombudsman.as" TargetMode="External"/><Relationship Id="rId5" Type="http://schemas.openxmlformats.org/officeDocument/2006/relationships/hyperlink" Target="mailto:info@ibis-insurance.be"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1770</Words>
  <Characters>9740</Characters>
  <Application>Microsoft Office Word</Application>
  <DocSecurity>0</DocSecurity>
  <Lines>81</Lines>
  <Paragraphs>22</Paragraphs>
  <ScaleCrop>false</ScaleCrop>
  <Company/>
  <LinksUpToDate>false</LinksUpToDate>
  <CharactersWithSpaces>11488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Frelinckx</dc:creator>
  <cp:keywords/>
  <dc:description/>
  <cp:lastModifiedBy>Charlotte Frelinckx</cp:lastModifiedBy>
  <cp:revision>1</cp:revision>
  <dcterms:created xsi:type="dcterms:W3CDTF">2026-01-26T10:17:00Z</dcterms:created>
  <dcterms:modified xsi:type="dcterms:W3CDTF">2026-01-26T10:17:00Z</dcterms:modified>
</cp:coreProperties>
</file>