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A4BD" w14:textId="77777777" w:rsidR="007E43C6" w:rsidRPr="00FE1B5A" w:rsidRDefault="007E43C6" w:rsidP="007E43C6">
      <w:pPr>
        <w:rPr>
          <w:b/>
          <w:bCs/>
          <w:lang w:val="nl-NL"/>
        </w:rPr>
      </w:pPr>
      <w:r w:rsidRPr="00FE1B5A">
        <w:rPr>
          <w:b/>
          <w:bCs/>
          <w:lang w:val="nl-NL"/>
        </w:rPr>
        <w:t>VERGOEDINGSBELEID</w:t>
      </w:r>
    </w:p>
    <w:p w14:paraId="76DBF1CD" w14:textId="77777777" w:rsidR="007E43C6" w:rsidRPr="00FE1B5A" w:rsidRDefault="007E43C6" w:rsidP="007E43C6">
      <w:pPr>
        <w:rPr>
          <w:b/>
          <w:bCs/>
          <w:lang w:val="nl-NL"/>
        </w:rPr>
      </w:pPr>
      <w:r w:rsidRPr="00FE1B5A">
        <w:rPr>
          <w:b/>
          <w:bCs/>
          <w:lang w:val="nl-NL"/>
        </w:rPr>
        <w:t>Inleiding</w:t>
      </w:r>
    </w:p>
    <w:p w14:paraId="6ED82B26" w14:textId="77777777" w:rsidR="007E43C6" w:rsidRPr="00FE1B5A" w:rsidRDefault="007E43C6" w:rsidP="007E43C6">
      <w:pPr>
        <w:rPr>
          <w:lang w:val="nl-NL"/>
        </w:rPr>
      </w:pPr>
      <w:r w:rsidRPr="00FE1B5A">
        <w:rPr>
          <w:lang w:val="nl-NL"/>
        </w:rPr>
        <w:t xml:space="preserve">Overeenkomstig de Europese regelgeving (Markets in Financial </w:t>
      </w:r>
      <w:proofErr w:type="spellStart"/>
      <w:r w:rsidRPr="00FE1B5A">
        <w:rPr>
          <w:lang w:val="nl-NL"/>
        </w:rPr>
        <w:t>Instruments</w:t>
      </w:r>
      <w:proofErr w:type="spellEnd"/>
      <w:r w:rsidRPr="00FE1B5A">
        <w:rPr>
          <w:lang w:val="nl-NL"/>
        </w:rPr>
        <w:t xml:space="preserve"> Directive, hierna “</w:t>
      </w:r>
      <w:proofErr w:type="spellStart"/>
      <w:r w:rsidRPr="00FE1B5A">
        <w:rPr>
          <w:lang w:val="nl-NL"/>
        </w:rPr>
        <w:t>MiFID</w:t>
      </w:r>
      <w:proofErr w:type="spellEnd"/>
      <w:r w:rsidRPr="00FE1B5A">
        <w:rPr>
          <w:lang w:val="nl-NL"/>
        </w:rPr>
        <w:t>” genoemd) en de bepalingen van de Belgische wet van 30 juli 2013 tot versterking van de bescherming van de gebruikers van financiële producten en diensten, streeft IBIS Insurance SA (gemachtigd onderschrijver¹) ernaar haar diensten op een eerlijke, billijke en professionele wijze te commercialiseren, in het belang van haar cliënten.</w:t>
      </w:r>
    </w:p>
    <w:p w14:paraId="75FC3D5F" w14:textId="77777777" w:rsidR="007E43C6" w:rsidRPr="00FE1B5A" w:rsidRDefault="007E43C6" w:rsidP="007E43C6">
      <w:pPr>
        <w:rPr>
          <w:lang w:val="nl-NL"/>
        </w:rPr>
      </w:pPr>
      <w:r w:rsidRPr="00FE1B5A">
        <w:rPr>
          <w:lang w:val="nl-NL"/>
        </w:rPr>
        <w:t>Daartoe wenst IBIS Insurance SA een correct en transparant vergoedingsbeleid te voeren met betrekking tot de verzekeringsbemiddelingsdiensten die aan een cliënt worden verleend.</w:t>
      </w:r>
    </w:p>
    <w:p w14:paraId="68CB6D5B" w14:textId="77777777" w:rsidR="007E43C6" w:rsidRPr="00FE1B5A" w:rsidRDefault="007E43C6" w:rsidP="007E43C6">
      <w:pPr>
        <w:rPr>
          <w:lang w:val="nl-NL"/>
        </w:rPr>
      </w:pPr>
      <w:r w:rsidRPr="00FE1B5A">
        <w:rPr>
          <w:lang w:val="nl-NL"/>
        </w:rPr>
        <w:t>Om te voldoen aan de wettelijke vereisten, beschrijft dit beleid het algemene en specifieke kader van de wijze waarop IBIS Insurance SA de ontvangen of toegekende vergoedingen beheert, met name:</w:t>
      </w:r>
    </w:p>
    <w:p w14:paraId="5F2F2209" w14:textId="77777777" w:rsidR="007E43C6" w:rsidRPr="00FE1B5A" w:rsidRDefault="007E43C6" w:rsidP="007E43C6">
      <w:pPr>
        <w:numPr>
          <w:ilvl w:val="0"/>
          <w:numId w:val="1"/>
        </w:numPr>
        <w:rPr>
          <w:lang w:val="nl-NL"/>
        </w:rPr>
      </w:pPr>
      <w:r w:rsidRPr="00FE1B5A">
        <w:rPr>
          <w:lang w:val="nl-NL"/>
        </w:rPr>
        <w:t>een duidelijke en ondubbelzinnige omschrijving van wat onder een vergoeding wordt verstaan;</w:t>
      </w:r>
    </w:p>
    <w:p w14:paraId="2E399547" w14:textId="77777777" w:rsidR="007E43C6" w:rsidRPr="00FE1B5A" w:rsidRDefault="007E43C6" w:rsidP="007E43C6">
      <w:pPr>
        <w:numPr>
          <w:ilvl w:val="0"/>
          <w:numId w:val="1"/>
        </w:numPr>
        <w:rPr>
          <w:lang w:val="nl-NL"/>
        </w:rPr>
      </w:pPr>
      <w:r w:rsidRPr="00FE1B5A">
        <w:rPr>
          <w:lang w:val="nl-NL"/>
        </w:rPr>
        <w:t>de identificatie van de genomen maatregelen inzake vergoedingen;</w:t>
      </w:r>
    </w:p>
    <w:p w14:paraId="72208EBF" w14:textId="77777777" w:rsidR="007E43C6" w:rsidRPr="00FE1B5A" w:rsidRDefault="007E43C6" w:rsidP="007E43C6">
      <w:pPr>
        <w:numPr>
          <w:ilvl w:val="0"/>
          <w:numId w:val="1"/>
        </w:numPr>
        <w:rPr>
          <w:lang w:val="nl-NL"/>
        </w:rPr>
      </w:pPr>
      <w:r w:rsidRPr="00FE1B5A">
        <w:rPr>
          <w:lang w:val="nl-NL"/>
        </w:rPr>
        <w:t>de uitwerking van de belangrijkste voorwaarden van regelingen inzake vergoedingen, commissies of niet</w:t>
      </w:r>
      <w:r w:rsidRPr="00FE1B5A">
        <w:rPr>
          <w:lang w:val="nl-NL"/>
        </w:rPr>
        <w:noBreakHyphen/>
        <w:t>monetaire voordelen;</w:t>
      </w:r>
    </w:p>
    <w:p w14:paraId="661119F0" w14:textId="77777777" w:rsidR="007E43C6" w:rsidRPr="00FE1B5A" w:rsidRDefault="007E43C6" w:rsidP="007E43C6">
      <w:pPr>
        <w:numPr>
          <w:ilvl w:val="0"/>
          <w:numId w:val="1"/>
        </w:numPr>
        <w:rPr>
          <w:lang w:val="nl-NL"/>
        </w:rPr>
      </w:pPr>
      <w:r w:rsidRPr="00FE1B5A">
        <w:rPr>
          <w:lang w:val="nl-NL"/>
        </w:rPr>
        <w:t>de informatieverstrekking aan de cliënten.</w:t>
      </w:r>
    </w:p>
    <w:p w14:paraId="391D0366" w14:textId="77777777" w:rsidR="007E43C6" w:rsidRPr="007E43C6" w:rsidRDefault="00000000" w:rsidP="007E43C6">
      <w:r>
        <w:pict w14:anchorId="4B19D628">
          <v:rect id="_x0000_i1025" style="width:0;height:1.5pt" o:hralign="center" o:hrstd="t" o:hr="t" fillcolor="#a0a0a0" stroked="f"/>
        </w:pict>
      </w:r>
    </w:p>
    <w:p w14:paraId="29183985" w14:textId="77777777" w:rsidR="007E43C6" w:rsidRPr="00FE1B5A" w:rsidRDefault="007E43C6" w:rsidP="007E43C6">
      <w:pPr>
        <w:rPr>
          <w:b/>
          <w:bCs/>
          <w:lang w:val="nl-NL"/>
        </w:rPr>
      </w:pPr>
      <w:r w:rsidRPr="00FE1B5A">
        <w:rPr>
          <w:b/>
          <w:bCs/>
          <w:lang w:val="nl-NL"/>
        </w:rPr>
        <w:t>Toepassingsgebied van de wet</w:t>
      </w:r>
    </w:p>
    <w:p w14:paraId="21637883" w14:textId="77777777" w:rsidR="007E43C6" w:rsidRPr="00FE1B5A" w:rsidRDefault="007E43C6" w:rsidP="007E43C6">
      <w:pPr>
        <w:rPr>
          <w:lang w:val="nl-NL"/>
        </w:rPr>
      </w:pPr>
      <w:r w:rsidRPr="00FE1B5A">
        <w:rPr>
          <w:lang w:val="nl-NL"/>
        </w:rPr>
        <w:t>Volgens de bepalingen van de wet heeft dit beleid betrekking op de volgende soorten vergoedingen:</w:t>
      </w:r>
    </w:p>
    <w:p w14:paraId="0013013A" w14:textId="77777777" w:rsidR="007E43C6" w:rsidRPr="005328F0" w:rsidRDefault="007E43C6" w:rsidP="007E43C6">
      <w:pPr>
        <w:numPr>
          <w:ilvl w:val="0"/>
          <w:numId w:val="2"/>
        </w:numPr>
        <w:rPr>
          <w:lang w:val="nl-NL"/>
        </w:rPr>
      </w:pPr>
      <w:r w:rsidRPr="005328F0">
        <w:rPr>
          <w:lang w:val="nl-NL"/>
        </w:rPr>
        <w:t>een vergoeding, een commissie of een niet</w:t>
      </w:r>
      <w:r w:rsidRPr="005328F0">
        <w:rPr>
          <w:lang w:val="nl-NL"/>
        </w:rPr>
        <w:noBreakHyphen/>
        <w:t>monetair voordeel dat aan een derde wordt betaald of verstrekt, of door deze derde wordt betaald of verstrekt, of aan een persoon die handelt namens deze derde of door deze persoon;</w:t>
      </w:r>
    </w:p>
    <w:p w14:paraId="7422B40E" w14:textId="77777777" w:rsidR="007E43C6" w:rsidRPr="00FE1B5A" w:rsidRDefault="007E43C6" w:rsidP="007E43C6">
      <w:pPr>
        <w:numPr>
          <w:ilvl w:val="0"/>
          <w:numId w:val="2"/>
        </w:numPr>
        <w:rPr>
          <w:lang w:val="nl-NL"/>
        </w:rPr>
      </w:pPr>
      <w:r w:rsidRPr="005328F0">
        <w:rPr>
          <w:lang w:val="nl-NL"/>
        </w:rPr>
        <w:t>een vergoeding, een commissie of een niet</w:t>
      </w:r>
      <w:r w:rsidRPr="005328F0">
        <w:rPr>
          <w:lang w:val="nl-NL"/>
        </w:rPr>
        <w:noBreakHyphen/>
        <w:t>monetair voordeel dat aan een derde wordt betaald of verstrekt, of door deze derde wordt betaald of verstrekt, of aan een persoon die handelt namens deze derde of door deze persoon,</w:t>
      </w:r>
      <w:r w:rsidRPr="00FE1B5A">
        <w:rPr>
          <w:lang w:val="nl-NL"/>
        </w:rPr>
        <w:t xml:space="preserve"> wanneer aan de volgende voorwaarden is voldaan:</w:t>
      </w:r>
    </w:p>
    <w:p w14:paraId="726280CF" w14:textId="77777777" w:rsidR="007E43C6" w:rsidRPr="00FE1B5A" w:rsidRDefault="007E43C6" w:rsidP="007E43C6">
      <w:pPr>
        <w:numPr>
          <w:ilvl w:val="1"/>
          <w:numId w:val="2"/>
        </w:numPr>
        <w:rPr>
          <w:lang w:val="nl-NL"/>
        </w:rPr>
      </w:pPr>
      <w:r w:rsidRPr="00FE1B5A">
        <w:rPr>
          <w:lang w:val="nl-NL"/>
        </w:rPr>
        <w:t>de cliënt moet duidelijk worden geïnformeerd over het bestaan, de aard en het bedrag van de vergoeding, de commissie of het voordeel, of, wanneer dit bedrag niet kan worden vastgesteld, over de wijze van berekening ervan. Deze informatie wordt volledig, correct en begrijpelijk verstrekt vóór de betrokken verzekeringsbemiddelingsdienst wordt verleend;</w:t>
      </w:r>
    </w:p>
    <w:p w14:paraId="47F47943" w14:textId="77777777" w:rsidR="007E43C6" w:rsidRPr="00FE1B5A" w:rsidRDefault="007E43C6" w:rsidP="007E43C6">
      <w:pPr>
        <w:numPr>
          <w:ilvl w:val="1"/>
          <w:numId w:val="2"/>
        </w:numPr>
        <w:rPr>
          <w:lang w:val="nl-NL"/>
        </w:rPr>
      </w:pPr>
      <w:r w:rsidRPr="00FE1B5A">
        <w:rPr>
          <w:lang w:val="nl-NL"/>
        </w:rPr>
        <w:t>de betaling van de vergoeding of de commissie, of de toekenning van het niet</w:t>
      </w:r>
      <w:r w:rsidRPr="00FE1B5A">
        <w:rPr>
          <w:lang w:val="nl-NL"/>
        </w:rPr>
        <w:noBreakHyphen/>
        <w:t>monetaire voordeel, moet de kwaliteit van de aan de cliënt verleende dienst verbeteren en mag geen afbreuk doen aan de verplichting van de dienstverlener om in het beste belang van de cliënt te handelen.</w:t>
      </w:r>
    </w:p>
    <w:p w14:paraId="08DCE71F" w14:textId="77777777" w:rsidR="007E43C6" w:rsidRPr="007E43C6" w:rsidRDefault="007E43C6" w:rsidP="007E43C6">
      <w:pPr>
        <w:numPr>
          <w:ilvl w:val="0"/>
          <w:numId w:val="2"/>
        </w:numPr>
      </w:pPr>
      <w:proofErr w:type="spellStart"/>
      <w:r w:rsidRPr="007E43C6">
        <w:t>passende</w:t>
      </w:r>
      <w:proofErr w:type="spellEnd"/>
      <w:r w:rsidRPr="007E43C6">
        <w:t xml:space="preserve"> </w:t>
      </w:r>
      <w:proofErr w:type="spellStart"/>
      <w:r w:rsidRPr="007E43C6">
        <w:t>vergoedingen</w:t>
      </w:r>
      <w:proofErr w:type="spellEnd"/>
      <w:r w:rsidRPr="007E43C6">
        <w:t>:</w:t>
      </w:r>
    </w:p>
    <w:p w14:paraId="6D0A39B5" w14:textId="77777777" w:rsidR="005328F0" w:rsidRDefault="007E43C6" w:rsidP="005328F0">
      <w:pPr>
        <w:numPr>
          <w:ilvl w:val="1"/>
          <w:numId w:val="2"/>
        </w:numPr>
        <w:rPr>
          <w:lang w:val="nl-NL"/>
        </w:rPr>
      </w:pPr>
      <w:r w:rsidRPr="00FE1B5A">
        <w:rPr>
          <w:lang w:val="nl-NL"/>
        </w:rPr>
        <w:lastRenderedPageBreak/>
        <w:t>vergoedingen die door een dienstverlener aan een derde worden betaald;</w:t>
      </w:r>
    </w:p>
    <w:p w14:paraId="488007A2" w14:textId="4482E7FA" w:rsidR="00FE1C1A" w:rsidRPr="005328F0" w:rsidRDefault="00FE1C1A" w:rsidP="005328F0">
      <w:pPr>
        <w:numPr>
          <w:ilvl w:val="1"/>
          <w:numId w:val="2"/>
        </w:numPr>
        <w:rPr>
          <w:lang w:val="nl-NL"/>
        </w:rPr>
      </w:pPr>
      <w:r w:rsidRPr="005328F0">
        <w:rPr>
          <w:lang w:val="nl-NL"/>
        </w:rPr>
        <w:t>vergoedingen die noodzakelijk zijn voor, of bijdragen aan, het verlenen van de door de cliënt gevraagde verzekeringsbemiddelingsdienst</w:t>
      </w:r>
    </w:p>
    <w:p w14:paraId="1A85AF37" w14:textId="222CCB4D" w:rsidR="007E43C6" w:rsidRPr="00FE1B5A" w:rsidRDefault="007E43C6" w:rsidP="007E43C6">
      <w:pPr>
        <w:numPr>
          <w:ilvl w:val="1"/>
          <w:numId w:val="2"/>
        </w:numPr>
        <w:rPr>
          <w:lang w:val="nl-NL"/>
        </w:rPr>
      </w:pPr>
      <w:r w:rsidRPr="00FE1B5A">
        <w:rPr>
          <w:lang w:val="nl-NL"/>
        </w:rPr>
        <w:t>vergoedingen die geen conflict mogen veroorzaken met de verplichting van de dienstverlener om ten aanzien van zijn cliënten op een eerlijke, billijke en professionele wijze te handelen</w:t>
      </w:r>
      <w:r w:rsidR="00FE1C1A" w:rsidRPr="00FE1B5A">
        <w:rPr>
          <w:lang w:val="nl-NL"/>
        </w:rPr>
        <w:t xml:space="preserve"> </w:t>
      </w:r>
      <w:r w:rsidRPr="00FE1B5A">
        <w:rPr>
          <w:lang w:val="nl-NL"/>
        </w:rPr>
        <w:t>die hun belangen optimaal dient.</w:t>
      </w:r>
    </w:p>
    <w:p w14:paraId="159F99E3" w14:textId="77777777" w:rsidR="007E43C6" w:rsidRPr="007E43C6" w:rsidRDefault="00000000" w:rsidP="007E43C6">
      <w:r>
        <w:pict w14:anchorId="39399818">
          <v:rect id="_x0000_i1026" style="width:0;height:1.5pt" o:hralign="center" o:hrstd="t" o:hr="t" fillcolor="#a0a0a0" stroked="f"/>
        </w:pict>
      </w:r>
    </w:p>
    <w:p w14:paraId="26DF6931" w14:textId="77777777" w:rsidR="007E43C6" w:rsidRPr="00FE1B5A" w:rsidRDefault="007E43C6" w:rsidP="007E43C6">
      <w:pPr>
        <w:rPr>
          <w:b/>
          <w:bCs/>
          <w:lang w:val="nl-NL"/>
        </w:rPr>
      </w:pPr>
      <w:r w:rsidRPr="00FE1B5A">
        <w:rPr>
          <w:b/>
          <w:bCs/>
          <w:lang w:val="nl-NL"/>
        </w:rPr>
        <w:t>Maatregelen inzake vergoedingen</w:t>
      </w:r>
    </w:p>
    <w:p w14:paraId="63D33A77" w14:textId="77777777" w:rsidR="007E43C6" w:rsidRPr="00FE1B5A" w:rsidRDefault="007E43C6" w:rsidP="007E43C6">
      <w:pPr>
        <w:rPr>
          <w:lang w:val="nl-NL"/>
        </w:rPr>
      </w:pPr>
      <w:r w:rsidRPr="00FE1B5A">
        <w:rPr>
          <w:lang w:val="nl-NL"/>
        </w:rPr>
        <w:t>De gedragsregels met betrekking tot de markten voor financiële instrumenten (</w:t>
      </w:r>
      <w:proofErr w:type="spellStart"/>
      <w:r w:rsidRPr="00FE1B5A">
        <w:rPr>
          <w:lang w:val="nl-NL"/>
        </w:rPr>
        <w:t>MiFID</w:t>
      </w:r>
      <w:proofErr w:type="spellEnd"/>
      <w:r w:rsidRPr="00FE1B5A">
        <w:rPr>
          <w:lang w:val="nl-NL"/>
        </w:rPr>
        <w:t>) verplichten dienstverleners, waaronder IBIS Insurance SA, om passende maatregelen te nemen met het oog op een correct vergoedingsbeleid voor de verzekeringsbemiddelingsdiensten die aan een cliënt worden verleend.</w:t>
      </w:r>
    </w:p>
    <w:p w14:paraId="3976D3E1" w14:textId="1920CBD2" w:rsidR="007E43C6" w:rsidRPr="00FE1B5A" w:rsidRDefault="007E43C6" w:rsidP="007E43C6">
      <w:pPr>
        <w:rPr>
          <w:i/>
          <w:iCs/>
          <w:lang w:val="nl-NL"/>
        </w:rPr>
      </w:pPr>
      <w:r w:rsidRPr="00FE1B5A">
        <w:rPr>
          <w:lang w:val="nl-NL"/>
        </w:rPr>
        <w:t xml:space="preserve">¹ </w:t>
      </w:r>
      <w:r w:rsidR="00DB74B2" w:rsidRPr="007465CE">
        <w:rPr>
          <w:i/>
          <w:iCs/>
          <w:lang w:val="nl-NL"/>
        </w:rPr>
        <w:t xml:space="preserve">Een gemachtigd </w:t>
      </w:r>
      <w:proofErr w:type="spellStart"/>
      <w:r w:rsidR="00DB74B2" w:rsidRPr="007465CE">
        <w:rPr>
          <w:i/>
          <w:iCs/>
          <w:lang w:val="nl-NL"/>
        </w:rPr>
        <w:t>onderschrijver</w:t>
      </w:r>
      <w:proofErr w:type="spellEnd"/>
      <w:r w:rsidR="00DB74B2" w:rsidRPr="007465CE">
        <w:rPr>
          <w:i/>
          <w:iCs/>
          <w:lang w:val="nl-NL"/>
        </w:rPr>
        <w:t xml:space="preserve"> is een verzekeringsbemiddelaar die van verzekeringsmaatschappijen het mandaat heeft gekregen om verzekeringen te onderschrijven, contracten te beheren, premies te innen en schadegevallen te regelen.</w:t>
      </w:r>
      <w:r w:rsidR="00DB74B2" w:rsidRPr="00DB74B2">
        <w:rPr>
          <w:i/>
          <w:iCs/>
          <w:lang w:val="nl-NL"/>
        </w:rPr>
        <w:t xml:space="preserve"> </w:t>
      </w:r>
      <w:r w:rsidRPr="00FE1B5A">
        <w:rPr>
          <w:i/>
          <w:iCs/>
          <w:lang w:val="nl-NL"/>
        </w:rPr>
        <w:t xml:space="preserve">De gemachtigd </w:t>
      </w:r>
      <w:proofErr w:type="spellStart"/>
      <w:r w:rsidRPr="00FE1B5A">
        <w:rPr>
          <w:i/>
          <w:iCs/>
          <w:lang w:val="nl-NL"/>
        </w:rPr>
        <w:t>onderschrijver</w:t>
      </w:r>
      <w:proofErr w:type="spellEnd"/>
      <w:r w:rsidRPr="00FE1B5A">
        <w:rPr>
          <w:i/>
          <w:iCs/>
          <w:lang w:val="nl-NL"/>
        </w:rPr>
        <w:t xml:space="preserve"> handelt voor rekening en in naam van de maatschappijen die hij vertegenwoordigt. In dat kader staat de gemachtigd </w:t>
      </w:r>
      <w:proofErr w:type="spellStart"/>
      <w:r w:rsidRPr="00FE1B5A">
        <w:rPr>
          <w:i/>
          <w:iCs/>
          <w:lang w:val="nl-NL"/>
        </w:rPr>
        <w:t>onderschrijver</w:t>
      </w:r>
      <w:proofErr w:type="spellEnd"/>
      <w:r w:rsidRPr="00FE1B5A">
        <w:rPr>
          <w:i/>
          <w:iCs/>
          <w:lang w:val="nl-NL"/>
        </w:rPr>
        <w:t xml:space="preserve"> enerzijds in relatie met zijn </w:t>
      </w:r>
      <w:proofErr w:type="spellStart"/>
      <w:r w:rsidRPr="00FE1B5A">
        <w:rPr>
          <w:i/>
          <w:iCs/>
          <w:lang w:val="nl-NL"/>
        </w:rPr>
        <w:t>mandaatgevende</w:t>
      </w:r>
      <w:proofErr w:type="spellEnd"/>
      <w:r w:rsidRPr="00FE1B5A">
        <w:rPr>
          <w:i/>
          <w:iCs/>
          <w:lang w:val="nl-NL"/>
        </w:rPr>
        <w:t xml:space="preserve"> verzekeringsmaatschappijen en anderzijds met een andere verzekeringsbemiddelaar, doorgaans een makelaar, die door de cliënt wordt gekozen.</w:t>
      </w:r>
    </w:p>
    <w:p w14:paraId="1EAB20C1" w14:textId="77777777" w:rsidR="007E43C6" w:rsidRPr="00FE1B5A" w:rsidRDefault="007E43C6" w:rsidP="007E43C6">
      <w:pPr>
        <w:rPr>
          <w:lang w:val="nl-NL"/>
        </w:rPr>
      </w:pPr>
      <w:r w:rsidRPr="00FE1B5A">
        <w:rPr>
          <w:lang w:val="nl-NL"/>
        </w:rPr>
        <w:t>In dit verband deelt IBIS Insurance SA de belangrijkste voorwaarden van regelingen inzake vergoedingen, commissies of niet</w:t>
      </w:r>
      <w:r w:rsidRPr="00FE1B5A">
        <w:rPr>
          <w:lang w:val="nl-NL"/>
        </w:rPr>
        <w:noBreakHyphen/>
        <w:t>monetaire voordelen mee in samengevatte vorm en verbindt zij zich er tevens toe om op uitdrukkelijk verzoek van de cliënt bijkomende toelichtingen te verstrekken.</w:t>
      </w:r>
    </w:p>
    <w:p w14:paraId="26144091" w14:textId="77777777" w:rsidR="007E43C6" w:rsidRPr="007E43C6" w:rsidRDefault="00000000" w:rsidP="007E43C6">
      <w:r>
        <w:pict w14:anchorId="718CA935">
          <v:rect id="_x0000_i1027" style="width:0;height:1.5pt" o:hralign="center" o:hrstd="t" o:hr="t" fillcolor="#a0a0a0" stroked="f"/>
        </w:pict>
      </w:r>
    </w:p>
    <w:p w14:paraId="71FDB3D8" w14:textId="77777777" w:rsidR="007E43C6" w:rsidRPr="00FE1B5A" w:rsidRDefault="007E43C6" w:rsidP="007E43C6">
      <w:pPr>
        <w:rPr>
          <w:b/>
          <w:bCs/>
          <w:lang w:val="nl-NL"/>
        </w:rPr>
      </w:pPr>
      <w:r w:rsidRPr="00FE1B5A">
        <w:rPr>
          <w:b/>
          <w:bCs/>
          <w:lang w:val="nl-NL"/>
        </w:rPr>
        <w:t>Belangrijkste voorwaarden van regelingen inzake vergoedingen, commissies of niet</w:t>
      </w:r>
      <w:r w:rsidRPr="00FE1B5A">
        <w:rPr>
          <w:b/>
          <w:bCs/>
          <w:lang w:val="nl-NL"/>
        </w:rPr>
        <w:noBreakHyphen/>
        <w:t>monetaire voordelen</w:t>
      </w:r>
    </w:p>
    <w:p w14:paraId="2CE95603" w14:textId="77777777" w:rsidR="007E43C6" w:rsidRPr="00FE1B5A" w:rsidRDefault="007E43C6" w:rsidP="007E43C6">
      <w:pPr>
        <w:rPr>
          <w:lang w:val="nl-NL"/>
        </w:rPr>
      </w:pPr>
      <w:r w:rsidRPr="00FE1B5A">
        <w:rPr>
          <w:lang w:val="nl-NL"/>
        </w:rPr>
        <w:t xml:space="preserve">In haar hoedanigheid van gemachtigd </w:t>
      </w:r>
      <w:proofErr w:type="spellStart"/>
      <w:r w:rsidRPr="00FE1B5A">
        <w:rPr>
          <w:lang w:val="nl-NL"/>
        </w:rPr>
        <w:t>onderschrijver</w:t>
      </w:r>
      <w:proofErr w:type="spellEnd"/>
      <w:r w:rsidRPr="00FE1B5A">
        <w:rPr>
          <w:lang w:val="nl-NL"/>
        </w:rPr>
        <w:t xml:space="preserve"> ontvangt IBIS Insurance SA voor haar diensten van de </w:t>
      </w:r>
      <w:proofErr w:type="spellStart"/>
      <w:r w:rsidRPr="00FE1B5A">
        <w:rPr>
          <w:lang w:val="nl-NL"/>
        </w:rPr>
        <w:t>mandaatgevende</w:t>
      </w:r>
      <w:proofErr w:type="spellEnd"/>
      <w:r w:rsidRPr="00FE1B5A">
        <w:rPr>
          <w:lang w:val="nl-NL"/>
        </w:rPr>
        <w:t xml:space="preserve"> verzekeraars commissies en/of kosten die worden berekend op de premies van de verzekeringsovereenkomsten die zij voor rekening van deze verzekeraars onderschrijft. Deze vergoeding is niet in strijd met de verplichting van de dienstverlener om op een eerlijke, billijke en professionele wijze te handelen in het beste belang van haar cliënten.</w:t>
      </w:r>
    </w:p>
    <w:p w14:paraId="0E958457" w14:textId="77777777" w:rsidR="007E43C6" w:rsidRPr="00FE1B5A" w:rsidRDefault="007E43C6" w:rsidP="007E43C6">
      <w:pPr>
        <w:rPr>
          <w:lang w:val="nl-NL"/>
        </w:rPr>
      </w:pPr>
      <w:r w:rsidRPr="00FE1B5A">
        <w:rPr>
          <w:lang w:val="nl-NL"/>
        </w:rPr>
        <w:t xml:space="preserve">Daarnaast vergoedt IBIS Insurance SA derden voor het leveren van diensten die noodzakelijk zijn, hetzij op grond van wettelijke verplichtingen, hetzij om correct te kunnen functioneren als gemachtigd </w:t>
      </w:r>
      <w:proofErr w:type="spellStart"/>
      <w:r w:rsidRPr="00FE1B5A">
        <w:rPr>
          <w:lang w:val="nl-NL"/>
        </w:rPr>
        <w:t>onderschrijver</w:t>
      </w:r>
      <w:proofErr w:type="spellEnd"/>
      <w:r w:rsidRPr="00FE1B5A">
        <w:rPr>
          <w:lang w:val="nl-NL"/>
        </w:rPr>
        <w:t>. Dit kan onder meer fiscale, juridische of technische diensten betreffen, alsook de diensten van een commissaris</w:t>
      </w:r>
      <w:r w:rsidRPr="00FE1B5A">
        <w:rPr>
          <w:lang w:val="nl-NL"/>
        </w:rPr>
        <w:noBreakHyphen/>
        <w:t>revisor, enz. Deze vergoedingen hebben geen betrekking op de verzekeringsbemiddelingsdiensten die aan een cliënt worden verleend en zijn bijgevolg naar hun aard niet in strijd met de verplichting van de dienstverlener om op een eerlijke, billijke en professionele wijze te handelen in het beste belang van haar cliënten.</w:t>
      </w:r>
    </w:p>
    <w:p w14:paraId="1902A984" w14:textId="1E152622" w:rsidR="007E43C6" w:rsidRPr="00FE1B5A" w:rsidRDefault="007E43C6" w:rsidP="007E43C6">
      <w:pPr>
        <w:rPr>
          <w:lang w:val="nl-NL"/>
        </w:rPr>
      </w:pPr>
      <w:r w:rsidRPr="00FE1B5A">
        <w:rPr>
          <w:lang w:val="nl-NL"/>
        </w:rPr>
        <w:t>Ten slotte werkt IBIS Insurance SA samen met verzekeringsmakelaars. Voor hun dienstverlening aan de cliënten ontvangen deze makelaars van IBIS Insurance SA een commissie die in overeenstemming is met de marktpraktijken</w:t>
      </w:r>
      <w:r w:rsidR="004B4141" w:rsidRPr="009574A0">
        <w:rPr>
          <w:lang w:val="nl-NL"/>
        </w:rPr>
        <w:t>,</w:t>
      </w:r>
      <w:r w:rsidRPr="00FE1B5A">
        <w:rPr>
          <w:lang w:val="nl-NL"/>
        </w:rPr>
        <w:t xml:space="preserve"> en die gebaseerd is op de premies van de </w:t>
      </w:r>
      <w:r w:rsidRPr="00FE1B5A">
        <w:rPr>
          <w:lang w:val="nl-NL"/>
        </w:rPr>
        <w:lastRenderedPageBreak/>
        <w:t>verzekeringsovereenkomsten die bij IBIS Insurance SA worden onderschreven. Vóór de betrokken verzekeringsdienst wordt verleend, is het aan de makelaar om de cliënt duidelijk te informeren over het bestaan, de aard en het bedrag van zijn commissie.</w:t>
      </w:r>
    </w:p>
    <w:p w14:paraId="162DF15E" w14:textId="77777777" w:rsidR="007E43C6" w:rsidRPr="007E43C6" w:rsidRDefault="00000000" w:rsidP="007E43C6">
      <w:r>
        <w:pict w14:anchorId="3C4443F3">
          <v:rect id="_x0000_i1028" style="width:0;height:1.5pt" o:hralign="center" o:hrstd="t" o:hr="t" fillcolor="#a0a0a0" stroked="f"/>
        </w:pict>
      </w:r>
    </w:p>
    <w:p w14:paraId="7B915067" w14:textId="77777777" w:rsidR="007E43C6" w:rsidRPr="00FE1B5A" w:rsidRDefault="007E43C6" w:rsidP="007E43C6">
      <w:pPr>
        <w:rPr>
          <w:b/>
          <w:bCs/>
          <w:lang w:val="nl-NL"/>
        </w:rPr>
      </w:pPr>
      <w:r w:rsidRPr="00FE1B5A">
        <w:rPr>
          <w:b/>
          <w:bCs/>
          <w:lang w:val="nl-NL"/>
        </w:rPr>
        <w:t>Vergoeding van de tussenpersonen</w:t>
      </w:r>
    </w:p>
    <w:p w14:paraId="10C67489" w14:textId="77777777" w:rsidR="007E43C6" w:rsidRPr="00FE1B5A" w:rsidRDefault="007E43C6" w:rsidP="007E43C6">
      <w:pPr>
        <w:rPr>
          <w:lang w:val="nl-NL"/>
        </w:rPr>
      </w:pPr>
      <w:r w:rsidRPr="00FE1B5A">
        <w:rPr>
          <w:lang w:val="nl-NL"/>
        </w:rPr>
        <w:t xml:space="preserve">IBIS Insurance SA vergoedt al haar tussenpersonen volgens een eenvoudig </w:t>
      </w:r>
      <w:proofErr w:type="spellStart"/>
      <w:r w:rsidRPr="00FE1B5A">
        <w:rPr>
          <w:lang w:val="nl-NL"/>
        </w:rPr>
        <w:t>procédé</w:t>
      </w:r>
      <w:proofErr w:type="spellEnd"/>
      <w:r w:rsidRPr="00FE1B5A">
        <w:rPr>
          <w:lang w:val="nl-NL"/>
        </w:rPr>
        <w:t>:</w:t>
      </w:r>
    </w:p>
    <w:p w14:paraId="28715BA7" w14:textId="77777777" w:rsidR="007E43C6" w:rsidRPr="00FE1B5A" w:rsidRDefault="007E43C6" w:rsidP="007E43C6">
      <w:pPr>
        <w:numPr>
          <w:ilvl w:val="0"/>
          <w:numId w:val="3"/>
        </w:numPr>
        <w:rPr>
          <w:lang w:val="nl-NL"/>
        </w:rPr>
      </w:pPr>
      <w:r w:rsidRPr="00FE1B5A">
        <w:rPr>
          <w:lang w:val="nl-NL"/>
        </w:rPr>
        <w:t xml:space="preserve">de betaling van een inningscommissie. Dit betreft een deel van de verzekeringspremie, vastgesteld door IBIS Insurance SA, met uitsluiting van belastingen, </w:t>
      </w:r>
      <w:proofErr w:type="spellStart"/>
      <w:r w:rsidRPr="00FE1B5A">
        <w:rPr>
          <w:lang w:val="nl-NL"/>
        </w:rPr>
        <w:t>bijpremies</w:t>
      </w:r>
      <w:proofErr w:type="spellEnd"/>
      <w:r w:rsidRPr="00FE1B5A">
        <w:rPr>
          <w:lang w:val="nl-NL"/>
        </w:rPr>
        <w:t xml:space="preserve"> en forfaits;</w:t>
      </w:r>
    </w:p>
    <w:p w14:paraId="1FD5CBC5" w14:textId="77777777" w:rsidR="007E43C6" w:rsidRPr="00FE1B5A" w:rsidRDefault="007E43C6" w:rsidP="007E43C6">
      <w:pPr>
        <w:numPr>
          <w:ilvl w:val="0"/>
          <w:numId w:val="3"/>
        </w:numPr>
        <w:rPr>
          <w:lang w:val="nl-NL"/>
        </w:rPr>
      </w:pPr>
      <w:r w:rsidRPr="00FE1B5A">
        <w:rPr>
          <w:lang w:val="nl-NL"/>
        </w:rPr>
        <w:t>deze inningscommissie wordt aan de tussenpersoon betaald na de betaling van de premie, als vergoeding voor het advies en de bijstand die aan de cliënt worden verleend en voor de opvolging van zijn dossier (dienst na verkoop, schadebeheer, enz.).</w:t>
      </w:r>
    </w:p>
    <w:p w14:paraId="67F6FD96" w14:textId="77777777" w:rsidR="007E43C6" w:rsidRPr="007E43C6" w:rsidRDefault="00000000" w:rsidP="007E43C6">
      <w:r>
        <w:pict w14:anchorId="21EF981F">
          <v:rect id="_x0000_i1029" style="width:0;height:1.5pt" o:hralign="center" o:hrstd="t" o:hr="t" fillcolor="#a0a0a0" stroked="f"/>
        </w:pict>
      </w:r>
    </w:p>
    <w:p w14:paraId="096B461A" w14:textId="77777777" w:rsidR="007E43C6" w:rsidRPr="00FE1B5A" w:rsidRDefault="007E43C6" w:rsidP="007E43C6">
      <w:pPr>
        <w:rPr>
          <w:b/>
          <w:bCs/>
          <w:lang w:val="nl-NL"/>
        </w:rPr>
      </w:pPr>
      <w:r w:rsidRPr="00FE1B5A">
        <w:rPr>
          <w:b/>
          <w:bCs/>
          <w:lang w:val="nl-NL"/>
        </w:rPr>
        <w:t>Aanvullende informatie</w:t>
      </w:r>
    </w:p>
    <w:p w14:paraId="736D086B" w14:textId="77777777" w:rsidR="007E43C6" w:rsidRPr="00FE1B5A" w:rsidRDefault="007E43C6" w:rsidP="007E43C6">
      <w:pPr>
        <w:rPr>
          <w:lang w:val="nl-NL"/>
        </w:rPr>
      </w:pPr>
      <w:r w:rsidRPr="00FE1B5A">
        <w:rPr>
          <w:lang w:val="nl-NL"/>
        </w:rPr>
        <w:t>IBIS Insurance SA verbindt zich ertoe om op eerste verzoek van een cliënt alle bijkomende informatie te verstrekken met betrekking tot het vergoedingsbeleid dat van toepassing is op zijn contract:</w:t>
      </w:r>
    </w:p>
    <w:p w14:paraId="38E8DAD2" w14:textId="77777777" w:rsidR="007E43C6" w:rsidRPr="007E43C6" w:rsidRDefault="007E43C6" w:rsidP="007E43C6">
      <w:pPr>
        <w:numPr>
          <w:ilvl w:val="0"/>
          <w:numId w:val="4"/>
        </w:numPr>
      </w:pPr>
      <w:r w:rsidRPr="007E43C6">
        <w:t>per e</w:t>
      </w:r>
      <w:r w:rsidRPr="007E43C6">
        <w:noBreakHyphen/>
        <w:t>mail: info@ibis-insurance.be</w:t>
      </w:r>
    </w:p>
    <w:p w14:paraId="581F7E22" w14:textId="77777777" w:rsidR="007E43C6" w:rsidRPr="007E43C6" w:rsidRDefault="007E43C6" w:rsidP="007E43C6">
      <w:pPr>
        <w:numPr>
          <w:ilvl w:val="0"/>
          <w:numId w:val="4"/>
        </w:numPr>
      </w:pPr>
      <w:r w:rsidRPr="007E43C6">
        <w:t xml:space="preserve">per brief: IBIS Insurance SA – </w:t>
      </w:r>
      <w:proofErr w:type="spellStart"/>
      <w:r w:rsidRPr="007E43C6">
        <w:t>Koningsstraat</w:t>
      </w:r>
      <w:proofErr w:type="spellEnd"/>
      <w:r w:rsidRPr="007E43C6">
        <w:t xml:space="preserve"> 144, 1000 Brussel</w:t>
      </w:r>
    </w:p>
    <w:p w14:paraId="60C985E9" w14:textId="77777777" w:rsidR="00AA0B12" w:rsidRDefault="00AA0B12"/>
    <w:sectPr w:rsidR="00AA0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59D"/>
    <w:multiLevelType w:val="multilevel"/>
    <w:tmpl w:val="9096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B00DB"/>
    <w:multiLevelType w:val="multilevel"/>
    <w:tmpl w:val="08BA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F731C"/>
    <w:multiLevelType w:val="multilevel"/>
    <w:tmpl w:val="700E4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03669"/>
    <w:multiLevelType w:val="multilevel"/>
    <w:tmpl w:val="4236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713567">
    <w:abstractNumId w:val="1"/>
  </w:num>
  <w:num w:numId="2" w16cid:durableId="768501564">
    <w:abstractNumId w:val="2"/>
  </w:num>
  <w:num w:numId="3" w16cid:durableId="827480246">
    <w:abstractNumId w:val="3"/>
  </w:num>
  <w:num w:numId="4" w16cid:durableId="61722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C6"/>
    <w:rsid w:val="000E4894"/>
    <w:rsid w:val="0025649F"/>
    <w:rsid w:val="00471990"/>
    <w:rsid w:val="00490E14"/>
    <w:rsid w:val="004B4141"/>
    <w:rsid w:val="005328F0"/>
    <w:rsid w:val="005D46A5"/>
    <w:rsid w:val="007465CE"/>
    <w:rsid w:val="007537F8"/>
    <w:rsid w:val="007E43C6"/>
    <w:rsid w:val="009574A0"/>
    <w:rsid w:val="00A81E0C"/>
    <w:rsid w:val="00A90CC8"/>
    <w:rsid w:val="00AA0B12"/>
    <w:rsid w:val="00B9632F"/>
    <w:rsid w:val="00DB74B2"/>
    <w:rsid w:val="00EC675C"/>
    <w:rsid w:val="00FE1B5A"/>
    <w:rsid w:val="00FE1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EAC3"/>
  <w15:chartTrackingRefBased/>
  <w15:docId w15:val="{B66CE43C-824B-44C4-B896-25C3C904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3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3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3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3C6"/>
    <w:rPr>
      <w:rFonts w:eastAsiaTheme="majorEastAsia" w:cstheme="majorBidi"/>
      <w:color w:val="272727" w:themeColor="text1" w:themeTint="D8"/>
    </w:rPr>
  </w:style>
  <w:style w:type="paragraph" w:styleId="Title">
    <w:name w:val="Title"/>
    <w:basedOn w:val="Normal"/>
    <w:next w:val="Normal"/>
    <w:link w:val="TitleChar"/>
    <w:uiPriority w:val="10"/>
    <w:qFormat/>
    <w:rsid w:val="007E4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3C6"/>
    <w:pPr>
      <w:spacing w:before="160"/>
      <w:jc w:val="center"/>
    </w:pPr>
    <w:rPr>
      <w:i/>
      <w:iCs/>
      <w:color w:val="404040" w:themeColor="text1" w:themeTint="BF"/>
    </w:rPr>
  </w:style>
  <w:style w:type="character" w:customStyle="1" w:styleId="QuoteChar">
    <w:name w:val="Quote Char"/>
    <w:basedOn w:val="DefaultParagraphFont"/>
    <w:link w:val="Quote"/>
    <w:uiPriority w:val="29"/>
    <w:rsid w:val="007E43C6"/>
    <w:rPr>
      <w:i/>
      <w:iCs/>
      <w:color w:val="404040" w:themeColor="text1" w:themeTint="BF"/>
    </w:rPr>
  </w:style>
  <w:style w:type="paragraph" w:styleId="ListParagraph">
    <w:name w:val="List Paragraph"/>
    <w:basedOn w:val="Normal"/>
    <w:uiPriority w:val="34"/>
    <w:qFormat/>
    <w:rsid w:val="007E43C6"/>
    <w:pPr>
      <w:ind w:left="720"/>
      <w:contextualSpacing/>
    </w:pPr>
  </w:style>
  <w:style w:type="character" w:styleId="IntenseEmphasis">
    <w:name w:val="Intense Emphasis"/>
    <w:basedOn w:val="DefaultParagraphFont"/>
    <w:uiPriority w:val="21"/>
    <w:qFormat/>
    <w:rsid w:val="007E43C6"/>
    <w:rPr>
      <w:i/>
      <w:iCs/>
      <w:color w:val="0F4761" w:themeColor="accent1" w:themeShade="BF"/>
    </w:rPr>
  </w:style>
  <w:style w:type="paragraph" w:styleId="IntenseQuote">
    <w:name w:val="Intense Quote"/>
    <w:basedOn w:val="Normal"/>
    <w:next w:val="Normal"/>
    <w:link w:val="IntenseQuoteChar"/>
    <w:uiPriority w:val="30"/>
    <w:qFormat/>
    <w:rsid w:val="007E4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3C6"/>
    <w:rPr>
      <w:i/>
      <w:iCs/>
      <w:color w:val="0F4761" w:themeColor="accent1" w:themeShade="BF"/>
    </w:rPr>
  </w:style>
  <w:style w:type="character" w:styleId="IntenseReference">
    <w:name w:val="Intense Reference"/>
    <w:basedOn w:val="DefaultParagraphFont"/>
    <w:uiPriority w:val="32"/>
    <w:qFormat/>
    <w:rsid w:val="007E43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Saïd El Addaoui</dc:creator>
  <cp:keywords/>
  <dc:description/>
  <cp:lastModifiedBy>Charles Maselis</cp:lastModifiedBy>
  <cp:revision>12</cp:revision>
  <dcterms:created xsi:type="dcterms:W3CDTF">2026-01-29T09:23:00Z</dcterms:created>
  <dcterms:modified xsi:type="dcterms:W3CDTF">2026-01-29T09:25:00Z</dcterms:modified>
</cp:coreProperties>
</file>